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2019F2" w:rsidRPr="00121DF7">
        <w:t>20-ого декабря 2018</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2019F2" w:rsidRPr="00121DF7">
        <w:t>AM-AYN2MD-GHAPDzB-20/1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2019F2" w:rsidRPr="00121DF7">
        <w:t>"Айнтапская средняя школа n 2 имени Бюзанда Маргаряна"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2019F2" w:rsidRPr="00121DF7">
        <w:t>ул. 4-ая, 2/1, с. Айнтап,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2019F2" w:rsidRPr="00121DF7">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2019F2" w:rsidRPr="00121DF7">
        <w:t>15:00</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2019F2" w:rsidRPr="00121DF7">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2019F2" w:rsidRPr="00121DF7">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2019F2" w:rsidRPr="00121DF7">
        <w:t>15:00</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2019F2" w:rsidRPr="00121DF7">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2019F2" w:rsidRPr="00121DF7">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2019F2" w:rsidRPr="00121DF7">
        <w:t>15:00</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2019F2" w:rsidRPr="00121DF7">
        <w:t>30-ого декабря 2018</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2019F2" w:rsidRPr="00121DF7">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2019F2" w:rsidRPr="00121DF7">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2019F2" w:rsidRPr="00121DF7">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2019F2" w:rsidRPr="00121DF7">
        <w:t>"Айнтапская средняя школа n 2 имени Бюзанда Маргаряна"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2019F2" w:rsidRPr="00121DF7">
        <w:t>AM-AYN2MD-GHAPDzB-20/1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2019F2" w:rsidRPr="00121DF7">
        <w:t>20-ого декабря 2018</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2019F2" w:rsidRPr="00121DF7">
        <w:t>"АЙНТАПСКАЯ СРЕДНЯЯ ШКОЛА N 2 ИМЕНИ БЮЗАНДА МАРГАРЯНА"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2019F2" w:rsidRPr="00121DF7">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2019F2" w:rsidRPr="00121DF7">
        <w:t>"АЙНТАПСКАЯ СРЕДНЯЯ ШКОЛА N 2 ИМЕНИ БЮЗАНДА МАРГАРЯНА"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2019F2" w:rsidRPr="00121DF7">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2019F2" w:rsidRPr="00121DF7">
        <w:t>"АЙНТАПСКАЯ СРЕДНЯЯ ШКОЛА N 2 ИМЕНИ БЮЗАНДА МАРГАРЯНА"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2019F2" w:rsidRPr="00121DF7">
        <w:t>AM-AYN2MD-GHAPDzB-20/1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2019F2" w:rsidRPr="00121DF7">
        <w:t>"Айнтапская средняя школа n 2 имени Бюзанда Маргаряна"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2019F2" w:rsidRPr="00121DF7">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2019F2" w:rsidRPr="00121DF7">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2019F2" w:rsidRPr="00121DF7">
        <w:t>"Айнтапская средняя школа n 2 имени Бюзанда Маргаряна"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2019F2" w:rsidRPr="00121DF7">
        <w:t>32</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хлеб</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макароны</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3</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Масло растительное (подсолнечное масло)</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4</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Куриное мясо, замороженное</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5</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говядина</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6</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Пшеничная крупа</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7</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гречиха</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8</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Мука пшеничная высшего сорта</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9</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чечевица</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10</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горох</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11</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рис</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12</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фасоль</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13</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Томатная паста</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14</w:t>
            </w:r>
          </w:p>
        </w:tc>
        <w:tc>
          <w:tcPr>
            <w:tcW w:w="7704" w:type="dxa"/>
            <w:vAlign w:val="center"/>
          </w:tcPr>
          <w:p w:rsidR="00900073" w:rsidRPr="00A15B1E" w:rsidRDefault="00900073" w:rsidP="00900073">
            <w:pPr>
              <w:ind w:left="-15" w:firstLine="15"/>
              <w:rPr>
                <w:rFonts w:ascii="Arial" w:hAnsi="Arial" w:cs="Arial"/>
                <w:lang w:val="hy-AM"/>
              </w:rPr>
            </w:pPr>
            <w:r w:rsidRPr="00A15B1E">
              <w:rPr>
                <w:rFonts w:ascii="Arial" w:hAnsi="Arial" w:cs="Arial"/>
              </w:rPr>
              <w:t>Картофель</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15</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Лук</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16</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смешанная зелень</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17</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Помидоры</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18</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Пищевая соль, мелкая</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19</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сливочное масло</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20</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Сыр Чанах</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21</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сметана</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22</w:t>
            </w:r>
          </w:p>
        </w:tc>
        <w:tc>
          <w:tcPr>
            <w:tcW w:w="7704" w:type="dxa"/>
            <w:vAlign w:val="center"/>
          </w:tcPr>
          <w:p w:rsidR="00900073" w:rsidRPr="00A15B1E" w:rsidRDefault="00900073" w:rsidP="00900073">
            <w:pPr>
              <w:ind w:left="-15" w:firstLine="15"/>
              <w:rPr>
                <w:rFonts w:ascii="Arial" w:hAnsi="Arial" w:cs="Arial"/>
              </w:rPr>
            </w:pPr>
            <w:proofErr w:type="spellStart"/>
            <w:r w:rsidRPr="00A15B1E">
              <w:rPr>
                <w:rFonts w:ascii="Arial" w:hAnsi="Arial" w:cs="Arial"/>
              </w:rPr>
              <w:t>Мацун</w:t>
            </w:r>
            <w:proofErr w:type="spellEnd"/>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23</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Чай черный</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lang w:val="hy-AM"/>
              </w:rPr>
              <w:t>24</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Белый сахар</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lang w:val="hy-AM"/>
              </w:rPr>
            </w:pPr>
            <w:r w:rsidRPr="00A15B1E">
              <w:rPr>
                <w:rFonts w:ascii="Arial" w:hAnsi="Arial" w:cs="Arial"/>
                <w:sz w:val="16"/>
                <w:szCs w:val="16"/>
                <w:lang w:val="hy-AM"/>
              </w:rPr>
              <w:t>25</w:t>
            </w:r>
          </w:p>
        </w:tc>
        <w:tc>
          <w:tcPr>
            <w:tcW w:w="7704" w:type="dxa"/>
            <w:vAlign w:val="center"/>
          </w:tcPr>
          <w:p w:rsidR="00900073" w:rsidRPr="00A15B1E" w:rsidRDefault="00900073" w:rsidP="00900073">
            <w:pPr>
              <w:ind w:left="-15" w:firstLine="15"/>
              <w:rPr>
                <w:rFonts w:ascii="Arial" w:hAnsi="Arial" w:cs="Arial"/>
              </w:rPr>
            </w:pPr>
            <w:r w:rsidRPr="00A15B1E">
              <w:rPr>
                <w:rFonts w:ascii="Arial" w:hAnsi="Arial" w:cs="Arial"/>
              </w:rPr>
              <w:t>Красный перец молотый (Специи)</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26</w:t>
            </w:r>
          </w:p>
        </w:tc>
        <w:tc>
          <w:tcPr>
            <w:tcW w:w="7704" w:type="dxa"/>
            <w:vAlign w:val="center"/>
          </w:tcPr>
          <w:p w:rsidR="00900073" w:rsidRPr="00A15B1E" w:rsidRDefault="00900073" w:rsidP="00900073">
            <w:pPr>
              <w:ind w:left="-15" w:firstLine="15"/>
              <w:rPr>
                <w:rFonts w:ascii="Arial" w:hAnsi="Arial" w:cs="Arial"/>
                <w:lang w:val="hy-AM"/>
              </w:rPr>
            </w:pPr>
            <w:r w:rsidRPr="00A15B1E">
              <w:rPr>
                <w:rFonts w:ascii="Arial" w:hAnsi="Arial" w:cs="Arial"/>
                <w:lang w:val="hy-AM"/>
              </w:rPr>
              <w:t>морковь</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27</w:t>
            </w:r>
          </w:p>
        </w:tc>
        <w:tc>
          <w:tcPr>
            <w:tcW w:w="7704" w:type="dxa"/>
            <w:vAlign w:val="center"/>
          </w:tcPr>
          <w:p w:rsidR="00900073" w:rsidRPr="00A15B1E" w:rsidRDefault="00900073" w:rsidP="00900073">
            <w:pPr>
              <w:ind w:left="-15" w:firstLine="15"/>
              <w:rPr>
                <w:rFonts w:ascii="Arial" w:hAnsi="Arial" w:cs="Arial"/>
              </w:rPr>
            </w:pPr>
            <w:r w:rsidRPr="00A761AC">
              <w:rPr>
                <w:rFonts w:ascii="Arial" w:hAnsi="Arial" w:cs="Arial"/>
              </w:rPr>
              <w:t>яблоко</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28</w:t>
            </w:r>
          </w:p>
        </w:tc>
        <w:tc>
          <w:tcPr>
            <w:tcW w:w="7704" w:type="dxa"/>
            <w:vAlign w:val="center"/>
          </w:tcPr>
          <w:p w:rsidR="00900073" w:rsidRPr="00A15B1E" w:rsidRDefault="00900073" w:rsidP="00900073">
            <w:pPr>
              <w:ind w:left="-15" w:firstLine="15"/>
              <w:rPr>
                <w:rFonts w:ascii="Arial" w:hAnsi="Arial" w:cs="Arial"/>
                <w:color w:val="000000"/>
              </w:rPr>
            </w:pPr>
            <w:r w:rsidRPr="00A761AC">
              <w:rPr>
                <w:rFonts w:ascii="Arial" w:hAnsi="Arial" w:cs="Arial"/>
                <w:color w:val="000000"/>
              </w:rPr>
              <w:t>лимон</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29</w:t>
            </w:r>
          </w:p>
        </w:tc>
        <w:tc>
          <w:tcPr>
            <w:tcW w:w="7704" w:type="dxa"/>
            <w:vAlign w:val="center"/>
          </w:tcPr>
          <w:p w:rsidR="00900073" w:rsidRPr="00A15B1E" w:rsidRDefault="00900073" w:rsidP="00900073">
            <w:pPr>
              <w:ind w:left="-15" w:firstLine="15"/>
              <w:rPr>
                <w:rFonts w:ascii="Arial" w:hAnsi="Arial" w:cs="Arial"/>
              </w:rPr>
            </w:pPr>
            <w:r w:rsidRPr="00430DC2">
              <w:rPr>
                <w:rFonts w:ascii="Arial" w:hAnsi="Arial" w:cs="Arial"/>
              </w:rPr>
              <w:t>Яйца, 01 класс</w:t>
            </w:r>
          </w:p>
        </w:tc>
      </w:tr>
      <w:tr w:rsidR="00900073" w:rsidRPr="003043E3" w:rsidTr="00A70166">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30</w:t>
            </w:r>
          </w:p>
        </w:tc>
        <w:tc>
          <w:tcPr>
            <w:tcW w:w="7704" w:type="dxa"/>
            <w:vAlign w:val="center"/>
          </w:tcPr>
          <w:p w:rsidR="00900073" w:rsidRPr="00A15B1E" w:rsidRDefault="00900073" w:rsidP="00900073">
            <w:pPr>
              <w:ind w:left="-15" w:firstLine="15"/>
              <w:rPr>
                <w:rFonts w:ascii="Arial" w:hAnsi="Arial" w:cs="Arial"/>
              </w:rPr>
            </w:pPr>
            <w:r w:rsidRPr="00693D59">
              <w:rPr>
                <w:rFonts w:ascii="Arial" w:hAnsi="Arial" w:cs="Arial"/>
              </w:rPr>
              <w:t>Свёкла</w:t>
            </w:r>
          </w:p>
        </w:tc>
      </w:tr>
      <w:tr w:rsidR="00900073" w:rsidRPr="003043E3" w:rsidTr="004E0B7B">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31</w:t>
            </w:r>
          </w:p>
        </w:tc>
        <w:tc>
          <w:tcPr>
            <w:tcW w:w="7704" w:type="dxa"/>
            <w:vAlign w:val="center"/>
          </w:tcPr>
          <w:p w:rsidR="00900073" w:rsidRPr="00A15B1E" w:rsidRDefault="00900073" w:rsidP="00900073">
            <w:pPr>
              <w:ind w:left="-15" w:firstLine="15"/>
              <w:rPr>
                <w:rFonts w:ascii="Arial" w:hAnsi="Arial" w:cs="Arial"/>
              </w:rPr>
            </w:pPr>
            <w:r w:rsidRPr="00693D59">
              <w:rPr>
                <w:rFonts w:ascii="Arial" w:hAnsi="Arial" w:cs="Arial"/>
              </w:rPr>
              <w:t>капуста</w:t>
            </w:r>
          </w:p>
        </w:tc>
      </w:tr>
      <w:tr w:rsidR="00900073" w:rsidRPr="003043E3" w:rsidTr="004E0B7B">
        <w:trPr>
          <w:jc w:val="center"/>
        </w:trPr>
        <w:tc>
          <w:tcPr>
            <w:tcW w:w="1530" w:type="dxa"/>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32</w:t>
            </w:r>
          </w:p>
        </w:tc>
        <w:tc>
          <w:tcPr>
            <w:tcW w:w="7704" w:type="dxa"/>
            <w:vAlign w:val="center"/>
          </w:tcPr>
          <w:p w:rsidR="00900073" w:rsidRPr="00A15B1E" w:rsidRDefault="00900073" w:rsidP="00900073">
            <w:pPr>
              <w:ind w:left="-15" w:firstLine="15"/>
              <w:rPr>
                <w:rFonts w:ascii="Arial" w:hAnsi="Arial" w:cs="Arial"/>
              </w:rPr>
            </w:pPr>
            <w:r w:rsidRPr="006E631F">
              <w:rPr>
                <w:rFonts w:ascii="Arial" w:hAnsi="Arial" w:cs="Arial"/>
              </w:rPr>
              <w:t>огурец</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 xml:space="preserve">финансирование терроризма, </w:t>
      </w:r>
      <w:r w:rsidRPr="003043E3">
        <w:lastRenderedPageBreak/>
        <w:t>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w:t>
      </w:r>
    </w:p>
    <w:p w:rsidR="00990561" w:rsidRPr="003043E3" w:rsidRDefault="00990561" w:rsidP="003043E3">
      <w:pPr>
        <w:pStyle w:val="12"/>
        <w:rPr>
          <w:rFonts w:cs="Sylfaen"/>
        </w:rPr>
      </w:pPr>
      <w:r w:rsidRPr="003043E3">
        <w:t xml:space="preserve">При этом если участник был включен в предусмотренные </w:t>
      </w:r>
      <w:r w:rsidRPr="001E00C9">
        <w:t xml:space="preserve">подпунктами 5 и 6 настоящего 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lastRenderedPageBreak/>
        <w:t>а.</w:t>
      </w:r>
      <w:r w:rsidR="00E1385B" w:rsidRPr="003043E3">
        <w:tab/>
      </w:r>
      <w:r w:rsidRPr="003043E3">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 xml:space="preserve">содержании разъяснения опубликовывается в подразделе "Объявления относительно разъяснений </w:t>
      </w:r>
      <w:r w:rsidRPr="003043E3">
        <w:lastRenderedPageBreak/>
        <w:t>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t>3.4</w:t>
      </w:r>
      <w:r w:rsidR="000A15F9" w:rsidRPr="003043E3">
        <w:t>.</w:t>
      </w:r>
      <w:r w:rsidR="00ED2352" w:rsidRPr="003043E3">
        <w:tab/>
      </w:r>
      <w:r w:rsidRPr="003043E3">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2019F2" w:rsidRPr="00121DF7">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2019F2" w:rsidRPr="00121DF7">
        <w:t>15:00</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2019F2" w:rsidRPr="00121DF7">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2019F2" w:rsidRPr="00121DF7">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w:t>
      </w:r>
      <w:r w:rsidR="005F25EF" w:rsidRPr="003043E3">
        <w:lastRenderedPageBreak/>
        <w:t xml:space="preserve">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3043E3">
        <w:lastRenderedPageBreak/>
        <w:t>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t xml:space="preserve">д. в графах себестоимость, прибыль и налог на добавленную стоимость </w:t>
      </w:r>
      <w:r w:rsidR="008730A8" w:rsidRPr="003043E3">
        <w:t xml:space="preserve">ценового предложения </w:t>
      </w:r>
      <w:r w:rsidRPr="003043E3">
        <w:t xml:space="preserve">суммы заполнены как цифрами, так и </w:t>
      </w:r>
      <w:r w:rsidR="008730A8" w:rsidRPr="003043E3">
        <w:t>прописью</w:t>
      </w:r>
      <w:r w:rsidRPr="003043E3">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D22488" w:rsidRPr="00D22488">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2019F2" w:rsidRPr="00121DF7">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2019F2" w:rsidRPr="00121DF7">
        <w:t>15:00</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 xml:space="preserve">1) председатель комиссии (председательствующий на заседании) объявляет заседание </w:t>
      </w:r>
      <w:r w:rsidR="00576D5D" w:rsidRPr="003043E3">
        <w:lastRenderedPageBreak/>
        <w:t>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рабочих дней со дня истечения окончательного срока их подачи.</w:t>
      </w:r>
    </w:p>
    <w:p w:rsidR="00ED6836" w:rsidRPr="003043E3" w:rsidRDefault="00745561" w:rsidP="003043E3">
      <w:pPr>
        <w:pStyle w:val="12"/>
        <w:rPr>
          <w:rFonts w:cs="Sylfaen"/>
        </w:rPr>
      </w:pPr>
      <w:r w:rsidRPr="003043E3">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 xml:space="preserve">В случае закупки товаров комиссия также оценивает соответствие полного описания представленных товаров требованиям </w:t>
      </w:r>
      <w:r w:rsidR="002F2045" w:rsidRPr="003043E3">
        <w:lastRenderedPageBreak/>
        <w:t>приглашения</w:t>
      </w:r>
      <w:r w:rsidR="005A3D17" w:rsidRPr="003043E3">
        <w:t>.</w:t>
      </w:r>
      <w:r w:rsidRPr="003043E3">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043E3" w:rsidRDefault="009B6D58" w:rsidP="003043E3">
      <w:pPr>
        <w:pStyle w:val="12"/>
        <w:rPr>
          <w:rFonts w:cs="Sylfaen"/>
        </w:rPr>
      </w:pPr>
      <w:r w:rsidRPr="003043E3">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рабочий 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w:t>
      </w:r>
      <w:r w:rsidRPr="003043E3">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с которыми он ознакомляется на месте, с 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 xml:space="preserve">оригинала </w:t>
      </w:r>
      <w:r w:rsidRPr="003043E3">
        <w:lastRenderedPageBreak/>
        <w:t>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 xml:space="preserve">В целях обоснования соответствия предъявленных к нему требований участник </w:t>
      </w:r>
      <w:r w:rsidRPr="003043E3">
        <w:lastRenderedPageBreak/>
        <w:t>может представить иные дополнительные документы, сведения и материалы.</w:t>
      </w:r>
    </w:p>
    <w:p w:rsidR="00583092" w:rsidRPr="003043E3" w:rsidRDefault="00662165" w:rsidP="003043E3">
      <w:pPr>
        <w:pStyle w:val="12"/>
      </w:pPr>
      <w:r w:rsidRPr="003043E3">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заключении договора содержит краткую информацию об оценке заявок, о</w:t>
      </w:r>
      <w:r w:rsidR="00BA2853" w:rsidRPr="003043E3">
        <w:rPr>
          <w:rFonts w:ascii="Calibri" w:hAnsi="Calibri" w:cs="Calibri"/>
          <w:lang w:val="en-US"/>
        </w:rPr>
        <w:t> </w:t>
      </w:r>
      <w:r w:rsidRPr="003043E3">
        <w:t>причинах, обосновывающих выбор 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w:t>
      </w:r>
      <w:r w:rsidRPr="003043E3">
        <w:lastRenderedPageBreak/>
        <w:t>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t xml:space="preserve">Обеспечение </w:t>
      </w:r>
      <w:r w:rsidR="00896AAF" w:rsidRPr="003043E3">
        <w:t>договора</w:t>
      </w:r>
      <w:r w:rsidR="001723D6" w:rsidRPr="003043E3">
        <w:t xml:space="preserve"> представляется </w:t>
      </w:r>
      <w:r w:rsidR="00DD206D" w:rsidRPr="003043E3">
        <w:t>в одностороннем порядке утвержденного заявления-в виде неустойки (приложение 5.1) или наличных денег</w:t>
      </w:r>
      <w:r w:rsidR="00375E5E" w:rsidRPr="003043E3">
        <w:t>.</w:t>
      </w:r>
    </w:p>
    <w:p w:rsidR="00E969ED" w:rsidRPr="003043E3" w:rsidRDefault="00030D40" w:rsidP="003043E3">
      <w:pPr>
        <w:pStyle w:val="12"/>
      </w:pPr>
      <w:r w:rsidRPr="003043E3">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2019F2" w:rsidRPr="00121DF7">
        <w:t>AM-AYN2MD-GHAPDzB-20/1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2019F2" w:rsidRPr="00121DF7">
        <w:t>"Айнтапская средняя школа n 2 имени Бюзанда Маргаряна"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2019F2" w:rsidRPr="00121DF7">
        <w:t>AM-AYN2MD-GHAPDzB-20/1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2019F2" w:rsidRPr="00121DF7">
        <w:t>AM-AYN2MD-GHAPDzB-20/1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2019F2" w:rsidRPr="00121DF7">
        <w:t>AM-AYN2MD-GHAPDzB-20/1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sidR="006B3E56" w:rsidRPr="003043E3">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2019F2" w:rsidRPr="00121DF7">
        <w:t>AM-AYN2MD-GHAPDzB-20/1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2019F2" w:rsidRPr="00121DF7">
        <w:t>AM-AYN2MD-GHAPDzB-20/1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2019F2" w:rsidRPr="00121DF7">
        <w:t>AM-AYN2MD-GHAPDzB-20/1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2019F2" w:rsidRPr="00121DF7">
        <w:t>AM-AYN2MD-GHAPDzB-20/1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98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843"/>
        <w:gridCol w:w="1418"/>
        <w:gridCol w:w="1617"/>
        <w:gridCol w:w="1448"/>
      </w:tblGrid>
      <w:tr w:rsidR="00BD50E7" w:rsidRPr="003043E3" w:rsidTr="00B9297A">
        <w:trPr>
          <w:trHeight w:val="916"/>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125"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843"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B929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3</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Масло растительное (подсолнечное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4</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Куриное мясо, замороженное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5</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говядина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6</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Пшеничная крупа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7</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гречиха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8</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Мука пшеничная высшего сорта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9</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10</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11</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рис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12</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фасоль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13</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Томатная паста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14</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lang w:val="hy-AM"/>
              </w:rPr>
            </w:pPr>
            <w:r w:rsidRPr="00A15B1E">
              <w:rPr>
                <w:rFonts w:ascii="Arial" w:hAnsi="Arial" w:cs="Arial"/>
              </w:rPr>
              <w:t>Картофель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15</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Лук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16</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смешанная зелень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17</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Помидоры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18</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Пищевая соль, мелкая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19</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сливочное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20</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Сыр Чанах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21</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сметана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22</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proofErr w:type="spellStart"/>
            <w:r w:rsidRPr="00A15B1E">
              <w:rPr>
                <w:rFonts w:ascii="Arial" w:hAnsi="Arial" w:cs="Arial"/>
              </w:rPr>
              <w:t>Мацун</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23</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Чай черный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lang w:val="hy-AM"/>
              </w:rPr>
              <w:t>24</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Белый сахар</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lang w:val="hy-AM"/>
              </w:rPr>
            </w:pPr>
            <w:r w:rsidRPr="00A15B1E">
              <w:rPr>
                <w:rFonts w:ascii="Arial" w:hAnsi="Arial" w:cs="Arial"/>
                <w:sz w:val="16"/>
                <w:szCs w:val="16"/>
                <w:lang w:val="hy-AM"/>
              </w:rPr>
              <w:lastRenderedPageBreak/>
              <w:t>25</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15B1E">
              <w:rPr>
                <w:rFonts w:ascii="Arial" w:hAnsi="Arial" w:cs="Arial"/>
              </w:rPr>
              <w:t>Красный перец молотый (Специи)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26</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lang w:val="hy-AM"/>
              </w:rPr>
            </w:pPr>
            <w:r w:rsidRPr="00A15B1E">
              <w:rPr>
                <w:rFonts w:ascii="Arial" w:hAnsi="Arial" w:cs="Arial"/>
                <w:lang w:val="hy-AM"/>
              </w:rPr>
              <w:t>морковь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27</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A761AC">
              <w:rPr>
                <w:rFonts w:ascii="Arial" w:hAnsi="Arial" w:cs="Arial"/>
              </w:rPr>
              <w:t>яблоко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28</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color w:val="000000"/>
              </w:rPr>
            </w:pPr>
            <w:r w:rsidRPr="00A761AC">
              <w:rPr>
                <w:rFonts w:ascii="Arial" w:hAnsi="Arial" w:cs="Arial"/>
                <w:color w:val="000000"/>
              </w:rPr>
              <w:t>лимон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29</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430DC2">
              <w:rPr>
                <w:rFonts w:ascii="Arial" w:hAnsi="Arial" w:cs="Arial"/>
              </w:rPr>
              <w:t>Яйца, 01 класс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30</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693D59">
              <w:rPr>
                <w:rFonts w:ascii="Arial" w:hAnsi="Arial" w:cs="Arial"/>
              </w:rPr>
              <w:t>Свёкла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31</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693D59">
              <w:rPr>
                <w:rFonts w:ascii="Arial" w:hAnsi="Arial" w:cs="Arial"/>
              </w:rPr>
              <w:t>капуста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r w:rsidR="00900073"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widowControl w:val="0"/>
              <w:jc w:val="center"/>
              <w:rPr>
                <w:rFonts w:ascii="Arial" w:hAnsi="Arial" w:cs="Arial"/>
                <w:sz w:val="16"/>
                <w:szCs w:val="16"/>
              </w:rPr>
            </w:pPr>
            <w:r w:rsidRPr="00A15B1E">
              <w:rPr>
                <w:rFonts w:ascii="Arial" w:hAnsi="Arial" w:cs="Arial"/>
                <w:sz w:val="16"/>
                <w:szCs w:val="16"/>
              </w:rPr>
              <w:t>32</w:t>
            </w:r>
          </w:p>
        </w:tc>
        <w:tc>
          <w:tcPr>
            <w:tcW w:w="2125" w:type="dxa"/>
            <w:tcBorders>
              <w:top w:val="single" w:sz="4" w:space="0" w:color="auto"/>
              <w:left w:val="single" w:sz="4" w:space="0" w:color="auto"/>
              <w:bottom w:val="single" w:sz="4" w:space="0" w:color="auto"/>
              <w:right w:val="single" w:sz="4" w:space="0" w:color="auto"/>
            </w:tcBorders>
            <w:vAlign w:val="center"/>
          </w:tcPr>
          <w:p w:rsidR="00900073" w:rsidRPr="00A15B1E" w:rsidRDefault="00900073" w:rsidP="00900073">
            <w:pPr>
              <w:ind w:left="-15" w:firstLine="15"/>
              <w:rPr>
                <w:rFonts w:ascii="Arial" w:hAnsi="Arial" w:cs="Arial"/>
              </w:rPr>
            </w:pPr>
            <w:r w:rsidRPr="006E631F">
              <w:rPr>
                <w:rFonts w:ascii="Arial" w:hAnsi="Arial" w:cs="Arial"/>
              </w:rPr>
              <w:t>огурец</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00073" w:rsidRPr="003043E3" w:rsidRDefault="00900073" w:rsidP="00900073">
            <w:pPr>
              <w:pStyle w:val="12"/>
            </w:pPr>
          </w:p>
        </w:tc>
      </w:tr>
    </w:tbl>
    <w:p w:rsidR="00B9297A" w:rsidRPr="003043E3" w:rsidRDefault="00B9297A" w:rsidP="003043E3">
      <w:pPr>
        <w:pStyle w:val="12"/>
      </w:pPr>
    </w:p>
    <w:p w:rsidR="00B9297A" w:rsidRPr="003043E3" w:rsidRDefault="00B9297A" w:rsidP="003043E3">
      <w:pPr>
        <w:pStyle w:val="12"/>
      </w:pPr>
    </w:p>
    <w:p w:rsidR="00B9297A" w:rsidRPr="003043E3" w:rsidRDefault="00B9297A" w:rsidP="003043E3">
      <w:pPr>
        <w:pStyle w:val="12"/>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2019F2" w:rsidRPr="00121DF7">
        <w:t>"Айнтапская средняя школа n 2 имени Бюзанда Маргаряна"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2019F2" w:rsidRPr="00121DF7">
        <w:t>AM-AYN2MD-GHAPDzB-20/1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3043E3">
        <w:lastRenderedPageBreak/>
        <w:t>вариантах.</w:t>
      </w:r>
    </w:p>
    <w:p w:rsidR="000A214C" w:rsidRPr="003043E3" w:rsidRDefault="000A214C" w:rsidP="003043E3">
      <w:pPr>
        <w:pStyle w:val="12"/>
        <w:rPr>
          <w:rFonts w:cs="GHEA Grapalat"/>
        </w:rPr>
      </w:pPr>
      <w:r w:rsidRPr="003043E3">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2019F2" w:rsidRPr="00121DF7">
              <w:t>"Айнтапская средняя школа n 2 имени Бюзанда Маргаряна"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2019F2" w:rsidRPr="00121DF7">
              <w:t>03804357</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2019F2" w:rsidRPr="00121DF7">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2019F2" w:rsidRPr="00121DF7">
              <w:t>900438000276</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2019F2" w:rsidRPr="00121DF7">
              <w:t>AM-AYN2MD-GHAPDzB-20/1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w:t>
            </w:r>
            <w:proofErr w:type="gramStart"/>
            <w:r w:rsidRPr="00B138F3">
              <w:rPr>
                <w:sz w:val="18"/>
                <w:szCs w:val="18"/>
              </w:rPr>
              <w:t>что</w:t>
            </w:r>
            <w:proofErr w:type="gramEnd"/>
            <w:r w:rsidRPr="00B138F3">
              <w:rPr>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2019F2" w:rsidRPr="00121DF7">
        <w:t>AM-AYN2MD-GHAPDzB-20/1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2019F2" w:rsidRPr="00121DF7">
        <w:t>с. Айнтап</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2019F2" w:rsidRPr="00121DF7">
        <w:t>"Айнтапская средняя школа n 2 имени Бюзанда Маргаряна"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2019F2" w:rsidRPr="00121DF7">
        <w:t>А. Саакян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2019F2" w:rsidRPr="00121DF7">
        <w:t>"Айнтапская средняя школа n 2 имени Бюзанда Маргаряна"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пунктом 6.2 договора; </w:t>
      </w:r>
    </w:p>
    <w:p w:rsidR="00071D1C" w:rsidRPr="003043E3" w:rsidRDefault="00071D1C" w:rsidP="003043E3">
      <w:pPr>
        <w:pStyle w:val="12"/>
      </w:pPr>
      <w:r w:rsidRPr="003043E3">
        <w:lastRenderedPageBreak/>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Нарушение договора Покупателем считается существенным, если сроки оплаты товара нарушены неоднократно.</w:t>
      </w:r>
    </w:p>
    <w:p w:rsidR="00071D1C" w:rsidRPr="003043E3" w:rsidRDefault="00071D1C" w:rsidP="003043E3">
      <w:pPr>
        <w:pStyle w:val="12"/>
      </w:pPr>
      <w:r w:rsidRPr="003043E3">
        <w:lastRenderedPageBreak/>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lastRenderedPageBreak/>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t>6.</w:t>
      </w:r>
      <w:r w:rsidR="00552934" w:rsidRPr="003043E3">
        <w:t>4.</w:t>
      </w:r>
      <w:r w:rsidR="00552934" w:rsidRPr="003043E3">
        <w:tab/>
      </w:r>
      <w:r w:rsidRPr="00F63B87">
        <w:t xml:space="preserve">Предусмотренные пунктами 6.2 и 6.3 договора </w:t>
      </w:r>
      <w:r w:rsidRPr="003043E3">
        <w:t xml:space="preserve">пеня и штраф исчисляются и </w:t>
      </w:r>
      <w:r w:rsidRPr="003043E3">
        <w:lastRenderedPageBreak/>
        <w:t>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взаимного согласия сторон </w:t>
      </w:r>
      <w:r w:rsidR="009F10E4" w:rsidRPr="003043E3">
        <w:t>—</w:t>
      </w:r>
      <w:r w:rsidRPr="003043E3">
        <w:t xml:space="preserve"> посредством заключения соглашения, которое будет являться </w:t>
      </w:r>
      <w:r w:rsidRPr="003043E3">
        <w:lastRenderedPageBreak/>
        <w:t xml:space="preserve">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3043E3">
        <w:lastRenderedPageBreak/>
        <w:t>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2019F2" w:rsidRPr="00121DF7">
              <w:t>"Айнтапская средняя школа n 2 имени Бюзанда Маргаряна"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2019F2" w:rsidRPr="00121DF7">
              <w:t>ул. 4-ая, 2/1, с. Айнтап,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2019F2" w:rsidRPr="00121DF7">
              <w:t>03804357</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2019F2" w:rsidRPr="00121DF7">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2019F2" w:rsidRPr="00121DF7">
              <w:t>900438000276</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2019F2" w:rsidRPr="00121DF7">
              <w:t>А. Саакян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противоречащие законодательству Республики Армения положения.</w:t>
      </w:r>
    </w:p>
    <w:p w:rsidR="00071D1C" w:rsidRPr="003043E3" w:rsidRDefault="00071D1C" w:rsidP="003043E3">
      <w:pPr>
        <w:pStyle w:val="12"/>
      </w:pP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72"/>
        <w:gridCol w:w="1144"/>
        <w:gridCol w:w="810"/>
        <w:gridCol w:w="944"/>
        <w:gridCol w:w="345"/>
        <w:gridCol w:w="765"/>
        <w:gridCol w:w="880"/>
        <w:gridCol w:w="1251"/>
        <w:gridCol w:w="1216"/>
        <w:gridCol w:w="1252"/>
        <w:gridCol w:w="582"/>
        <w:gridCol w:w="749"/>
        <w:gridCol w:w="258"/>
        <w:gridCol w:w="556"/>
        <w:gridCol w:w="984"/>
        <w:gridCol w:w="983"/>
        <w:gridCol w:w="393"/>
        <w:gridCol w:w="178"/>
        <w:gridCol w:w="903"/>
        <w:gridCol w:w="515"/>
      </w:tblGrid>
      <w:tr w:rsidR="00FD6635" w:rsidRPr="00A15B1E" w:rsidTr="00FD6635">
        <w:trPr>
          <w:cantSplit/>
          <w:jc w:val="center"/>
        </w:trPr>
        <w:tc>
          <w:tcPr>
            <w:tcW w:w="15373" w:type="dxa"/>
            <w:gridSpan w:val="21"/>
          </w:tcPr>
          <w:p w:rsidR="00FD6635" w:rsidRPr="00A15B1E" w:rsidRDefault="00FD6635" w:rsidP="00437A68">
            <w:pPr>
              <w:widowControl w:val="0"/>
              <w:jc w:val="center"/>
              <w:rPr>
                <w:rFonts w:ascii="Arial" w:hAnsi="Arial" w:cs="Arial"/>
                <w:sz w:val="16"/>
                <w:szCs w:val="16"/>
              </w:rPr>
            </w:pPr>
            <w:r w:rsidRPr="00A15B1E">
              <w:rPr>
                <w:rFonts w:ascii="Arial" w:hAnsi="Arial" w:cs="Arial"/>
                <w:sz w:val="16"/>
                <w:szCs w:val="16"/>
              </w:rPr>
              <w:t>Товар</w:t>
            </w:r>
          </w:p>
        </w:tc>
      </w:tr>
      <w:tr w:rsidR="00FD6635" w:rsidRPr="00A15B1E" w:rsidTr="00FD6635">
        <w:trPr>
          <w:cantSplit/>
          <w:trHeight w:val="219"/>
          <w:jc w:val="center"/>
        </w:trPr>
        <w:tc>
          <w:tcPr>
            <w:tcW w:w="665" w:type="dxa"/>
            <w:gridSpan w:val="2"/>
            <w:vMerge w:val="restart"/>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 xml:space="preserve">номер предусмотренного </w:t>
            </w:r>
            <w:r w:rsidRPr="00A15B1E">
              <w:rPr>
                <w:rFonts w:ascii="Arial" w:hAnsi="Arial" w:cs="Arial"/>
                <w:spacing w:val="-6"/>
                <w:sz w:val="16"/>
                <w:szCs w:val="16"/>
              </w:rPr>
              <w:t>приглашением</w:t>
            </w:r>
            <w:r w:rsidRPr="00A15B1E">
              <w:rPr>
                <w:rFonts w:ascii="Arial" w:hAnsi="Arial" w:cs="Arial"/>
                <w:sz w:val="16"/>
                <w:szCs w:val="16"/>
              </w:rPr>
              <w:t xml:space="preserve"> лота</w:t>
            </w:r>
          </w:p>
        </w:tc>
        <w:tc>
          <w:tcPr>
            <w:tcW w:w="1144" w:type="dxa"/>
            <w:vMerge w:val="restart"/>
            <w:vAlign w:val="center"/>
          </w:tcPr>
          <w:p w:rsidR="00FD6635" w:rsidRPr="00A15B1E" w:rsidRDefault="00FD6635" w:rsidP="00437A68">
            <w:pPr>
              <w:widowControl w:val="0"/>
              <w:ind w:left="10" w:hanging="9"/>
              <w:jc w:val="center"/>
              <w:rPr>
                <w:rFonts w:ascii="Arial" w:hAnsi="Arial" w:cs="Arial"/>
                <w:sz w:val="16"/>
                <w:szCs w:val="16"/>
              </w:rPr>
            </w:pPr>
            <w:r w:rsidRPr="00A15B1E">
              <w:rPr>
                <w:rFonts w:ascii="Arial" w:hAnsi="Arial" w:cs="Arial"/>
                <w:sz w:val="16"/>
                <w:szCs w:val="16"/>
              </w:rPr>
              <w:t>промежуточный код, предусмотренный планом закупок по классификации ЕЗК (CPV)</w:t>
            </w:r>
          </w:p>
        </w:tc>
        <w:tc>
          <w:tcPr>
            <w:tcW w:w="1754" w:type="dxa"/>
            <w:gridSpan w:val="2"/>
            <w:vMerge w:val="restart"/>
            <w:vAlign w:val="center"/>
          </w:tcPr>
          <w:p w:rsidR="00FD6635" w:rsidRPr="00A15B1E" w:rsidRDefault="00FD6635" w:rsidP="00437A68">
            <w:pPr>
              <w:widowControl w:val="0"/>
              <w:ind w:left="10" w:hanging="9"/>
              <w:jc w:val="center"/>
              <w:rPr>
                <w:rFonts w:ascii="Arial" w:hAnsi="Arial" w:cs="Arial"/>
                <w:sz w:val="16"/>
                <w:szCs w:val="16"/>
                <w:lang w:val="en-US"/>
              </w:rPr>
            </w:pPr>
            <w:r w:rsidRPr="00A15B1E">
              <w:rPr>
                <w:rFonts w:ascii="Arial" w:hAnsi="Arial" w:cs="Arial"/>
                <w:sz w:val="16"/>
                <w:szCs w:val="16"/>
              </w:rPr>
              <w:t xml:space="preserve">наименование </w:t>
            </w:r>
          </w:p>
        </w:tc>
        <w:tc>
          <w:tcPr>
            <w:tcW w:w="1110" w:type="dxa"/>
            <w:gridSpan w:val="2"/>
            <w:vMerge w:val="restart"/>
            <w:vAlign w:val="center"/>
          </w:tcPr>
          <w:p w:rsidR="00FD6635" w:rsidRPr="00A15B1E" w:rsidRDefault="00FD6635" w:rsidP="00437A68">
            <w:pPr>
              <w:widowControl w:val="0"/>
              <w:ind w:left="10" w:right="-56" w:hanging="9"/>
              <w:jc w:val="center"/>
              <w:rPr>
                <w:rFonts w:ascii="Arial" w:hAnsi="Arial" w:cs="Arial"/>
                <w:sz w:val="16"/>
                <w:szCs w:val="16"/>
              </w:rPr>
            </w:pPr>
            <w:r w:rsidRPr="00A15B1E">
              <w:rPr>
                <w:rFonts w:ascii="Arial" w:hAnsi="Arial" w:cs="Arial"/>
                <w:sz w:val="16"/>
                <w:szCs w:val="16"/>
              </w:rPr>
              <w:t>товарный знак,</w:t>
            </w:r>
            <w:r w:rsidRPr="00A15B1E">
              <w:rPr>
                <w:rFonts w:ascii="Arial" w:hAnsi="Arial" w:cs="Arial"/>
                <w:sz w:val="16"/>
                <w:szCs w:val="16"/>
                <w:lang w:val="hy-AM"/>
              </w:rPr>
              <w:t xml:space="preserve"> </w:t>
            </w:r>
            <w:r w:rsidRPr="00A15B1E">
              <w:rPr>
                <w:rFonts w:ascii="Arial" w:hAnsi="Arial" w:cs="Arial"/>
                <w:sz w:val="16"/>
                <w:szCs w:val="16"/>
              </w:rPr>
              <w:t>марка</w:t>
            </w:r>
            <w:r w:rsidRPr="00A15B1E">
              <w:rPr>
                <w:rFonts w:ascii="Arial" w:hAnsi="Arial" w:cs="Arial"/>
                <w:sz w:val="16"/>
                <w:szCs w:val="16"/>
                <w:lang w:val="hy-AM"/>
              </w:rPr>
              <w:t xml:space="preserve"> </w:t>
            </w:r>
            <w:r w:rsidRPr="00A15B1E">
              <w:rPr>
                <w:rFonts w:ascii="Arial" w:hAnsi="Arial" w:cs="Arial"/>
                <w:sz w:val="16"/>
                <w:szCs w:val="16"/>
              </w:rPr>
              <w:t xml:space="preserve">и наименование производителя </w:t>
            </w:r>
            <w:r w:rsidRPr="00A15B1E">
              <w:rPr>
                <w:rStyle w:val="af6"/>
                <w:rFonts w:ascii="Arial" w:hAnsi="Arial" w:cs="Arial"/>
              </w:rPr>
              <w:footnoteReference w:customMarkFollows="1" w:id="10"/>
              <w:t>**</w:t>
            </w:r>
          </w:p>
        </w:tc>
        <w:tc>
          <w:tcPr>
            <w:tcW w:w="5181" w:type="dxa"/>
            <w:gridSpan w:val="5"/>
            <w:vMerge w:val="restart"/>
            <w:vAlign w:val="center"/>
          </w:tcPr>
          <w:p w:rsidR="00FD6635" w:rsidRPr="00A15B1E" w:rsidRDefault="00FD6635" w:rsidP="00437A68">
            <w:pPr>
              <w:widowControl w:val="0"/>
              <w:ind w:left="10" w:right="-59" w:hanging="9"/>
              <w:jc w:val="center"/>
              <w:rPr>
                <w:rFonts w:ascii="Arial" w:hAnsi="Arial" w:cs="Arial"/>
                <w:sz w:val="16"/>
                <w:szCs w:val="16"/>
              </w:rPr>
            </w:pPr>
            <w:r w:rsidRPr="00A15B1E">
              <w:rPr>
                <w:rFonts w:ascii="Arial" w:hAnsi="Arial" w:cs="Arial"/>
                <w:sz w:val="16"/>
                <w:szCs w:val="16"/>
              </w:rPr>
              <w:t>техническая характеристика</w:t>
            </w:r>
          </w:p>
        </w:tc>
        <w:tc>
          <w:tcPr>
            <w:tcW w:w="749" w:type="dxa"/>
            <w:vMerge w:val="restart"/>
            <w:vAlign w:val="center"/>
          </w:tcPr>
          <w:p w:rsidR="00FD6635" w:rsidRPr="00A15B1E" w:rsidRDefault="00FD6635" w:rsidP="00437A68">
            <w:pPr>
              <w:widowControl w:val="0"/>
              <w:ind w:left="10" w:hanging="9"/>
              <w:jc w:val="center"/>
              <w:rPr>
                <w:rFonts w:ascii="Arial" w:hAnsi="Arial" w:cs="Arial"/>
                <w:sz w:val="16"/>
                <w:szCs w:val="16"/>
              </w:rPr>
            </w:pPr>
            <w:r w:rsidRPr="00A15B1E">
              <w:rPr>
                <w:rFonts w:ascii="Arial" w:hAnsi="Arial" w:cs="Arial"/>
                <w:sz w:val="16"/>
                <w:szCs w:val="16"/>
              </w:rPr>
              <w:t>единица измерения</w:t>
            </w:r>
          </w:p>
        </w:tc>
        <w:tc>
          <w:tcPr>
            <w:tcW w:w="814" w:type="dxa"/>
            <w:gridSpan w:val="2"/>
            <w:vMerge w:val="restart"/>
            <w:vAlign w:val="center"/>
          </w:tcPr>
          <w:p w:rsidR="00FD6635" w:rsidRPr="00A15B1E" w:rsidRDefault="00FD6635" w:rsidP="00437A68">
            <w:pPr>
              <w:widowControl w:val="0"/>
              <w:tabs>
                <w:tab w:val="left" w:pos="989"/>
              </w:tabs>
              <w:ind w:left="10" w:right="33" w:hanging="9"/>
              <w:jc w:val="center"/>
              <w:rPr>
                <w:rFonts w:ascii="Arial" w:hAnsi="Arial" w:cs="Arial"/>
                <w:sz w:val="16"/>
                <w:szCs w:val="16"/>
              </w:rPr>
            </w:pPr>
            <w:r w:rsidRPr="00A15B1E">
              <w:rPr>
                <w:rFonts w:ascii="Arial" w:hAnsi="Arial" w:cs="Arial"/>
                <w:sz w:val="16"/>
                <w:szCs w:val="16"/>
              </w:rPr>
              <w:t>цена единицы/</w:t>
            </w:r>
            <w:proofErr w:type="spellStart"/>
            <w:r w:rsidRPr="00A15B1E">
              <w:rPr>
                <w:rFonts w:ascii="Arial" w:hAnsi="Arial" w:cs="Arial"/>
                <w:sz w:val="16"/>
                <w:szCs w:val="16"/>
              </w:rPr>
              <w:t>драмов</w:t>
            </w:r>
            <w:proofErr w:type="spellEnd"/>
            <w:r w:rsidRPr="00A15B1E">
              <w:rPr>
                <w:rFonts w:ascii="Arial" w:hAnsi="Arial" w:cs="Arial"/>
                <w:sz w:val="16"/>
                <w:szCs w:val="16"/>
              </w:rPr>
              <w:t xml:space="preserve"> РА</w:t>
            </w:r>
          </w:p>
        </w:tc>
        <w:tc>
          <w:tcPr>
            <w:tcW w:w="984" w:type="dxa"/>
            <w:vMerge w:val="restart"/>
            <w:vAlign w:val="center"/>
          </w:tcPr>
          <w:p w:rsidR="00FD6635" w:rsidRPr="00A15B1E" w:rsidRDefault="00FD6635" w:rsidP="00437A68">
            <w:pPr>
              <w:widowControl w:val="0"/>
              <w:ind w:left="10" w:right="34" w:hanging="9"/>
              <w:jc w:val="center"/>
              <w:rPr>
                <w:rFonts w:ascii="Arial" w:hAnsi="Arial" w:cs="Arial"/>
                <w:sz w:val="16"/>
                <w:szCs w:val="16"/>
              </w:rPr>
            </w:pPr>
            <w:r w:rsidRPr="00A15B1E">
              <w:rPr>
                <w:rFonts w:ascii="Arial" w:hAnsi="Arial" w:cs="Arial"/>
                <w:sz w:val="16"/>
                <w:szCs w:val="16"/>
              </w:rPr>
              <w:t>общая цена/</w:t>
            </w:r>
            <w:proofErr w:type="spellStart"/>
            <w:r w:rsidRPr="00A15B1E">
              <w:rPr>
                <w:rFonts w:ascii="Arial" w:hAnsi="Arial" w:cs="Arial"/>
                <w:sz w:val="16"/>
                <w:szCs w:val="16"/>
              </w:rPr>
              <w:t>драмов</w:t>
            </w:r>
            <w:proofErr w:type="spellEnd"/>
            <w:r w:rsidRPr="00A15B1E">
              <w:rPr>
                <w:rFonts w:ascii="Arial" w:hAnsi="Arial" w:cs="Arial"/>
                <w:sz w:val="16"/>
                <w:szCs w:val="16"/>
              </w:rPr>
              <w:t xml:space="preserve"> РА</w:t>
            </w:r>
          </w:p>
        </w:tc>
        <w:tc>
          <w:tcPr>
            <w:tcW w:w="983" w:type="dxa"/>
            <w:vMerge w:val="restart"/>
            <w:vAlign w:val="center"/>
          </w:tcPr>
          <w:p w:rsidR="00FD6635" w:rsidRPr="00A15B1E" w:rsidRDefault="00FD6635" w:rsidP="00437A68">
            <w:pPr>
              <w:widowControl w:val="0"/>
              <w:ind w:left="10" w:right="-108" w:hanging="9"/>
              <w:jc w:val="center"/>
              <w:rPr>
                <w:rFonts w:ascii="Arial" w:hAnsi="Arial" w:cs="Arial"/>
                <w:sz w:val="16"/>
                <w:szCs w:val="16"/>
              </w:rPr>
            </w:pPr>
            <w:r w:rsidRPr="00A15B1E">
              <w:rPr>
                <w:rFonts w:ascii="Arial" w:hAnsi="Arial" w:cs="Arial"/>
                <w:sz w:val="16"/>
                <w:szCs w:val="16"/>
              </w:rPr>
              <w:t>общий объем</w:t>
            </w:r>
          </w:p>
        </w:tc>
        <w:tc>
          <w:tcPr>
            <w:tcW w:w="1989" w:type="dxa"/>
            <w:gridSpan w:val="4"/>
            <w:vAlign w:val="center"/>
          </w:tcPr>
          <w:p w:rsidR="00FD6635" w:rsidRPr="00A15B1E" w:rsidRDefault="00FD6635" w:rsidP="00437A68">
            <w:pPr>
              <w:widowControl w:val="0"/>
              <w:ind w:left="10" w:hanging="9"/>
              <w:jc w:val="center"/>
              <w:rPr>
                <w:rFonts w:ascii="Arial" w:hAnsi="Arial" w:cs="Arial"/>
                <w:sz w:val="16"/>
                <w:szCs w:val="16"/>
              </w:rPr>
            </w:pPr>
            <w:r w:rsidRPr="00A15B1E">
              <w:rPr>
                <w:rFonts w:ascii="Arial" w:hAnsi="Arial" w:cs="Arial"/>
                <w:sz w:val="16"/>
                <w:szCs w:val="16"/>
              </w:rPr>
              <w:t>поставки</w:t>
            </w:r>
          </w:p>
        </w:tc>
      </w:tr>
      <w:tr w:rsidR="00FD6635" w:rsidRPr="00A15B1E" w:rsidTr="00FD6635">
        <w:trPr>
          <w:cantSplit/>
          <w:trHeight w:val="445"/>
          <w:jc w:val="center"/>
        </w:trPr>
        <w:tc>
          <w:tcPr>
            <w:tcW w:w="665" w:type="dxa"/>
            <w:gridSpan w:val="2"/>
            <w:vMerge/>
            <w:vAlign w:val="center"/>
          </w:tcPr>
          <w:p w:rsidR="00FD6635" w:rsidRPr="00A15B1E" w:rsidRDefault="00FD6635" w:rsidP="00437A68">
            <w:pPr>
              <w:widowControl w:val="0"/>
              <w:ind w:left="-19" w:firstLine="13"/>
              <w:jc w:val="center"/>
              <w:rPr>
                <w:rFonts w:ascii="Arial" w:hAnsi="Arial" w:cs="Arial"/>
                <w:sz w:val="16"/>
                <w:szCs w:val="16"/>
              </w:rPr>
            </w:pPr>
          </w:p>
        </w:tc>
        <w:tc>
          <w:tcPr>
            <w:tcW w:w="1144" w:type="dxa"/>
            <w:vMerge/>
            <w:vAlign w:val="center"/>
          </w:tcPr>
          <w:p w:rsidR="00FD6635" w:rsidRPr="00A15B1E" w:rsidRDefault="00FD6635" w:rsidP="00437A68">
            <w:pPr>
              <w:widowControl w:val="0"/>
              <w:ind w:left="10" w:hanging="9"/>
              <w:jc w:val="center"/>
              <w:rPr>
                <w:rFonts w:ascii="Arial" w:hAnsi="Arial" w:cs="Arial"/>
                <w:sz w:val="16"/>
                <w:szCs w:val="16"/>
              </w:rPr>
            </w:pPr>
          </w:p>
        </w:tc>
        <w:tc>
          <w:tcPr>
            <w:tcW w:w="1754" w:type="dxa"/>
            <w:gridSpan w:val="2"/>
            <w:vMerge/>
            <w:vAlign w:val="center"/>
          </w:tcPr>
          <w:p w:rsidR="00FD6635" w:rsidRPr="00A15B1E" w:rsidRDefault="00FD6635" w:rsidP="00437A68">
            <w:pPr>
              <w:widowControl w:val="0"/>
              <w:ind w:left="10" w:hanging="9"/>
              <w:jc w:val="center"/>
              <w:rPr>
                <w:rFonts w:ascii="Arial" w:hAnsi="Arial" w:cs="Arial"/>
                <w:sz w:val="16"/>
                <w:szCs w:val="16"/>
              </w:rPr>
            </w:pPr>
          </w:p>
        </w:tc>
        <w:tc>
          <w:tcPr>
            <w:tcW w:w="1110" w:type="dxa"/>
            <w:gridSpan w:val="2"/>
            <w:vMerge/>
            <w:vAlign w:val="center"/>
          </w:tcPr>
          <w:p w:rsidR="00FD6635" w:rsidRPr="00A15B1E" w:rsidRDefault="00FD6635" w:rsidP="00437A68">
            <w:pPr>
              <w:widowControl w:val="0"/>
              <w:ind w:left="10" w:hanging="9"/>
              <w:jc w:val="center"/>
              <w:rPr>
                <w:rFonts w:ascii="Arial" w:hAnsi="Arial" w:cs="Arial"/>
                <w:sz w:val="16"/>
                <w:szCs w:val="16"/>
              </w:rPr>
            </w:pPr>
          </w:p>
        </w:tc>
        <w:tc>
          <w:tcPr>
            <w:tcW w:w="5181" w:type="dxa"/>
            <w:gridSpan w:val="5"/>
            <w:vMerge/>
          </w:tcPr>
          <w:p w:rsidR="00FD6635" w:rsidRPr="00A15B1E" w:rsidRDefault="00FD6635" w:rsidP="00437A68">
            <w:pPr>
              <w:widowControl w:val="0"/>
              <w:ind w:left="10" w:hanging="9"/>
              <w:jc w:val="center"/>
              <w:rPr>
                <w:rFonts w:ascii="Arial" w:hAnsi="Arial" w:cs="Arial"/>
                <w:sz w:val="16"/>
                <w:szCs w:val="16"/>
              </w:rPr>
            </w:pPr>
          </w:p>
        </w:tc>
        <w:tc>
          <w:tcPr>
            <w:tcW w:w="749" w:type="dxa"/>
            <w:vMerge/>
            <w:vAlign w:val="center"/>
          </w:tcPr>
          <w:p w:rsidR="00FD6635" w:rsidRPr="00A15B1E" w:rsidRDefault="00FD6635" w:rsidP="00437A68">
            <w:pPr>
              <w:widowControl w:val="0"/>
              <w:ind w:left="10" w:hanging="9"/>
              <w:jc w:val="center"/>
              <w:rPr>
                <w:rFonts w:ascii="Arial" w:hAnsi="Arial" w:cs="Arial"/>
                <w:sz w:val="16"/>
                <w:szCs w:val="16"/>
              </w:rPr>
            </w:pPr>
          </w:p>
        </w:tc>
        <w:tc>
          <w:tcPr>
            <w:tcW w:w="814" w:type="dxa"/>
            <w:gridSpan w:val="2"/>
            <w:vMerge/>
            <w:vAlign w:val="center"/>
          </w:tcPr>
          <w:p w:rsidR="00FD6635" w:rsidRPr="00A15B1E" w:rsidRDefault="00FD6635" w:rsidP="00437A68">
            <w:pPr>
              <w:widowControl w:val="0"/>
              <w:ind w:left="10" w:hanging="9"/>
              <w:jc w:val="center"/>
              <w:rPr>
                <w:rFonts w:ascii="Arial" w:hAnsi="Arial" w:cs="Arial"/>
                <w:sz w:val="16"/>
                <w:szCs w:val="16"/>
              </w:rPr>
            </w:pPr>
          </w:p>
        </w:tc>
        <w:tc>
          <w:tcPr>
            <w:tcW w:w="984" w:type="dxa"/>
            <w:vMerge/>
            <w:vAlign w:val="center"/>
          </w:tcPr>
          <w:p w:rsidR="00FD6635" w:rsidRPr="00A15B1E" w:rsidRDefault="00FD6635" w:rsidP="00437A68">
            <w:pPr>
              <w:widowControl w:val="0"/>
              <w:ind w:left="10" w:hanging="9"/>
              <w:jc w:val="center"/>
              <w:rPr>
                <w:rFonts w:ascii="Arial" w:hAnsi="Arial" w:cs="Arial"/>
                <w:sz w:val="16"/>
                <w:szCs w:val="16"/>
              </w:rPr>
            </w:pPr>
          </w:p>
        </w:tc>
        <w:tc>
          <w:tcPr>
            <w:tcW w:w="983" w:type="dxa"/>
            <w:vMerge/>
            <w:vAlign w:val="center"/>
          </w:tcPr>
          <w:p w:rsidR="00FD6635" w:rsidRPr="00A15B1E" w:rsidRDefault="00FD6635" w:rsidP="00437A68">
            <w:pPr>
              <w:widowControl w:val="0"/>
              <w:ind w:left="10" w:hanging="9"/>
              <w:jc w:val="center"/>
              <w:rPr>
                <w:rFonts w:ascii="Arial" w:hAnsi="Arial" w:cs="Arial"/>
                <w:sz w:val="16"/>
                <w:szCs w:val="16"/>
              </w:rPr>
            </w:pPr>
          </w:p>
        </w:tc>
        <w:tc>
          <w:tcPr>
            <w:tcW w:w="571" w:type="dxa"/>
            <w:gridSpan w:val="2"/>
            <w:vAlign w:val="center"/>
          </w:tcPr>
          <w:p w:rsidR="00FD6635" w:rsidRPr="00A15B1E" w:rsidRDefault="00FD6635" w:rsidP="00437A68">
            <w:pPr>
              <w:widowControl w:val="0"/>
              <w:ind w:left="10" w:right="34" w:hanging="9"/>
              <w:jc w:val="center"/>
              <w:rPr>
                <w:rFonts w:ascii="Arial" w:hAnsi="Arial" w:cs="Arial"/>
                <w:sz w:val="16"/>
                <w:szCs w:val="16"/>
              </w:rPr>
            </w:pPr>
            <w:r w:rsidRPr="00A15B1E">
              <w:rPr>
                <w:rFonts w:ascii="Arial" w:hAnsi="Arial" w:cs="Arial"/>
                <w:sz w:val="16"/>
                <w:szCs w:val="16"/>
              </w:rPr>
              <w:t>адрес</w:t>
            </w:r>
          </w:p>
        </w:tc>
        <w:tc>
          <w:tcPr>
            <w:tcW w:w="903" w:type="dxa"/>
            <w:vAlign w:val="center"/>
          </w:tcPr>
          <w:p w:rsidR="00FD6635" w:rsidRPr="00A15B1E" w:rsidRDefault="00FD6635" w:rsidP="00437A68">
            <w:pPr>
              <w:widowControl w:val="0"/>
              <w:ind w:left="10" w:right="34" w:hanging="9"/>
              <w:jc w:val="center"/>
              <w:rPr>
                <w:rFonts w:ascii="Arial" w:hAnsi="Arial" w:cs="Arial"/>
                <w:sz w:val="16"/>
                <w:szCs w:val="16"/>
              </w:rPr>
            </w:pPr>
            <w:r w:rsidRPr="00A15B1E">
              <w:rPr>
                <w:rFonts w:ascii="Arial" w:hAnsi="Arial" w:cs="Arial"/>
                <w:sz w:val="16"/>
                <w:szCs w:val="16"/>
              </w:rPr>
              <w:t>подлежащее поставке количество товара</w:t>
            </w:r>
          </w:p>
        </w:tc>
        <w:tc>
          <w:tcPr>
            <w:tcW w:w="515" w:type="dxa"/>
            <w:vAlign w:val="center"/>
          </w:tcPr>
          <w:p w:rsidR="00FD6635" w:rsidRPr="00A15B1E" w:rsidRDefault="00FD6635" w:rsidP="00437A68">
            <w:pPr>
              <w:widowControl w:val="0"/>
              <w:ind w:left="10" w:right="88" w:hanging="9"/>
              <w:jc w:val="center"/>
              <w:rPr>
                <w:rFonts w:ascii="Arial" w:hAnsi="Arial" w:cs="Arial"/>
                <w:sz w:val="16"/>
                <w:szCs w:val="16"/>
                <w:lang w:val="en-US"/>
              </w:rPr>
            </w:pPr>
            <w:r w:rsidRPr="00A15B1E">
              <w:rPr>
                <w:rFonts w:ascii="Arial" w:hAnsi="Arial" w:cs="Arial"/>
                <w:sz w:val="16"/>
                <w:szCs w:val="16"/>
              </w:rPr>
              <w:t>срок</w:t>
            </w:r>
            <w:r w:rsidRPr="00A15B1E">
              <w:rPr>
                <w:rStyle w:val="af6"/>
                <w:rFonts w:ascii="Arial" w:hAnsi="Arial" w:cs="Arial"/>
              </w:rPr>
              <w:footnoteReference w:customMarkFollows="1" w:id="11"/>
              <w:t>***</w:t>
            </w: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15811100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хлеб</w:t>
            </w:r>
          </w:p>
        </w:tc>
        <w:tc>
          <w:tcPr>
            <w:tcW w:w="1110" w:type="dxa"/>
            <w:gridSpan w:val="2"/>
            <w:vAlign w:val="center"/>
          </w:tcPr>
          <w:p w:rsidR="00FD6635" w:rsidRPr="00B41572" w:rsidRDefault="00FD6635" w:rsidP="00437A68">
            <w:pPr>
              <w:jc w:val="center"/>
              <w:rPr>
                <w:rFonts w:ascii="Arial AMU" w:hAnsi="Arial AMU"/>
                <w:sz w:val="16"/>
                <w:szCs w:val="16"/>
                <w:lang w:val="hy-AM"/>
              </w:rPr>
            </w:pP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 xml:space="preserve">Тип: </w:t>
            </w:r>
            <w:proofErr w:type="spellStart"/>
            <w:r w:rsidRPr="00A15B1E">
              <w:rPr>
                <w:rFonts w:ascii="Arial" w:hAnsi="Arial" w:cs="Arial"/>
                <w:sz w:val="16"/>
                <w:szCs w:val="16"/>
              </w:rPr>
              <w:t>Матнакаш</w:t>
            </w:r>
            <w:proofErr w:type="spellEnd"/>
            <w:r w:rsidRPr="00A15B1E">
              <w:rPr>
                <w:rFonts w:ascii="Arial" w:hAnsi="Arial" w:cs="Arial"/>
                <w:sz w:val="16"/>
                <w:szCs w:val="16"/>
                <w:lang w:val="hy-AM"/>
              </w:rPr>
              <w:t xml:space="preserve"> </w:t>
            </w:r>
            <w:r w:rsidRPr="00A15B1E">
              <w:rPr>
                <w:rFonts w:ascii="Arial" w:hAnsi="Arial" w:cs="Arial"/>
                <w:sz w:val="16"/>
                <w:szCs w:val="16"/>
              </w:rPr>
              <w:t xml:space="preserve">или </w:t>
            </w:r>
            <w:proofErr w:type="spellStart"/>
            <w:r w:rsidRPr="00A15B1E">
              <w:rPr>
                <w:rFonts w:ascii="Arial" w:hAnsi="Arial" w:cs="Arial"/>
                <w:sz w:val="16"/>
                <w:szCs w:val="16"/>
              </w:rPr>
              <w:t>Раздан</w:t>
            </w:r>
            <w:proofErr w:type="spellEnd"/>
            <w:r w:rsidRPr="00A15B1E">
              <w:rPr>
                <w:rFonts w:ascii="Arial" w:hAnsi="Arial" w:cs="Arial"/>
                <w:sz w:val="16"/>
                <w:szCs w:val="16"/>
              </w:rPr>
              <w:t>, Мука пшеничная. Состав: 1-ый и высший сорт муки, АСТ 31-99. Безопасность в соответствии со статьей 9 гигиенических норм N 2-III-4.9-01-2010 и Закона РА "О б</w:t>
            </w:r>
            <w:r>
              <w:rPr>
                <w:rFonts w:ascii="Arial" w:hAnsi="Arial" w:cs="Arial"/>
                <w:sz w:val="16"/>
                <w:szCs w:val="16"/>
              </w:rPr>
              <w:t>езопасности пищевых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DF2343"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3980</w:t>
            </w:r>
          </w:p>
        </w:tc>
        <w:tc>
          <w:tcPr>
            <w:tcW w:w="571" w:type="dxa"/>
            <w:gridSpan w:val="2"/>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69400B">
              <w:rPr>
                <w:rFonts w:ascii="Arial" w:hAnsi="Arial" w:cs="Arial"/>
                <w:b/>
                <w:sz w:val="24"/>
                <w:szCs w:val="24"/>
              </w:rPr>
              <w:t xml:space="preserve">ул. 4-ая, 2/1, с. </w:t>
            </w:r>
            <w:proofErr w:type="spellStart"/>
            <w:r w:rsidRPr="0069400B">
              <w:rPr>
                <w:rFonts w:ascii="Arial" w:hAnsi="Arial" w:cs="Arial"/>
                <w:b/>
                <w:sz w:val="24"/>
                <w:szCs w:val="24"/>
              </w:rPr>
              <w:t>Айнтап</w:t>
            </w:r>
            <w:proofErr w:type="spellEnd"/>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3980</w:t>
            </w:r>
          </w:p>
        </w:tc>
        <w:tc>
          <w:tcPr>
            <w:tcW w:w="515" w:type="dxa"/>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0254BF">
              <w:rPr>
                <w:rFonts w:ascii="Arial" w:hAnsi="Arial" w:cs="Arial"/>
                <w:b/>
                <w:sz w:val="24"/>
                <w:szCs w:val="24"/>
              </w:rPr>
              <w:t>До 15</w:t>
            </w:r>
            <w:r w:rsidRPr="000254BF">
              <w:rPr>
                <w:rFonts w:ascii="Cambria Math" w:hAnsi="Cambria Math" w:cs="Cambria Math"/>
                <w:b/>
                <w:sz w:val="24"/>
                <w:szCs w:val="24"/>
              </w:rPr>
              <w:t>․</w:t>
            </w:r>
            <w:r w:rsidRPr="000254BF">
              <w:rPr>
                <w:rFonts w:ascii="Arial" w:hAnsi="Arial" w:cs="Arial"/>
                <w:b/>
                <w:sz w:val="24"/>
                <w:szCs w:val="24"/>
              </w:rPr>
              <w:t>12</w:t>
            </w:r>
            <w:r w:rsidRPr="000254BF">
              <w:rPr>
                <w:rFonts w:ascii="Cambria Math" w:hAnsi="Cambria Math" w:cs="Cambria Math"/>
                <w:b/>
                <w:sz w:val="24"/>
                <w:szCs w:val="24"/>
              </w:rPr>
              <w:t>․</w:t>
            </w:r>
            <w:r w:rsidRPr="000254BF">
              <w:rPr>
                <w:rFonts w:ascii="Arial" w:hAnsi="Arial" w:cs="Arial"/>
                <w:b/>
                <w:sz w:val="24"/>
                <w:szCs w:val="24"/>
              </w:rPr>
              <w:t>2020г.</w:t>
            </w:r>
          </w:p>
        </w:tc>
      </w:tr>
      <w:tr w:rsidR="00FD6635" w:rsidRPr="00A15B1E" w:rsidTr="00FD6635">
        <w:trPr>
          <w:cantSplit/>
          <w:trHeight w:val="1134"/>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2</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15851100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макароны</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 xml:space="preserve">Одноуровневая, без </w:t>
            </w:r>
            <w:proofErr w:type="spellStart"/>
            <w:r w:rsidRPr="00A15B1E">
              <w:rPr>
                <w:rFonts w:ascii="Arial" w:hAnsi="Arial" w:cs="Arial"/>
                <w:sz w:val="16"/>
                <w:szCs w:val="16"/>
              </w:rPr>
              <w:t>посторонной</w:t>
            </w:r>
            <w:proofErr w:type="spellEnd"/>
            <w:r w:rsidRPr="00A15B1E">
              <w:rPr>
                <w:rFonts w:ascii="Arial" w:hAnsi="Arial" w:cs="Arial"/>
                <w:sz w:val="16"/>
                <w:szCs w:val="16"/>
              </w:rPr>
              <w:t xml:space="preserve"> запаха и вкуса, изготовленная из отвердевшего теста, в зависимости от типа и качества муки: A (мука из твердой пшеницы), (из мягкой глазурной пшеничной муки), B (пшеничная мука для выпечки), упакованная и без упаковки, согласно ГОСТ 875-92. Безопасность в соответствии со статьей 9 гигиенических норм N 2-III-4.9-01-2010 и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РФ</w:t>
            </w:r>
            <w:r w:rsidRPr="00FD6635">
              <w:rPr>
                <w:rFonts w:ascii="Arial AMU" w:hAnsi="Arial AMU"/>
                <w:sz w:val="16"/>
                <w:szCs w:val="16"/>
              </w:rPr>
              <w:t xml:space="preserve"> </w:t>
            </w:r>
            <w:r w:rsidRPr="00FD6635">
              <w:rPr>
                <w:rFonts w:ascii="Calibri" w:hAnsi="Calibri" w:cs="Calibri"/>
                <w:sz w:val="16"/>
                <w:szCs w:val="16"/>
              </w:rPr>
              <w:t>или</w:t>
            </w:r>
            <w:r w:rsidRPr="00FD6635">
              <w:rPr>
                <w:rFonts w:ascii="Arial AMU" w:hAnsi="Arial AMU"/>
                <w:sz w:val="16"/>
                <w:szCs w:val="16"/>
              </w:rPr>
              <w:t xml:space="preserve"> </w:t>
            </w:r>
            <w:r w:rsidRPr="00FD6635">
              <w:rPr>
                <w:rFonts w:ascii="Calibri" w:hAnsi="Calibri" w:cs="Calibri"/>
                <w:sz w:val="16"/>
                <w:szCs w:val="16"/>
              </w:rPr>
              <w:t>э</w:t>
            </w:r>
            <w:r w:rsidRPr="00FD6635">
              <w:rPr>
                <w:rFonts w:ascii="Arial AMU" w:hAnsi="Arial AMU" w:cs="Arial AMU"/>
                <w:sz w:val="16"/>
                <w:szCs w:val="16"/>
              </w:rPr>
              <w:t>к</w:t>
            </w:r>
            <w:r w:rsidRPr="00FD6635">
              <w:rPr>
                <w:rFonts w:ascii="Calibri" w:hAnsi="Calibri" w:cs="Calibri"/>
                <w:sz w:val="16"/>
                <w:szCs w:val="16"/>
              </w:rPr>
              <w:t>вив</w:t>
            </w:r>
            <w:r w:rsidRPr="00FD6635">
              <w:rPr>
                <w:rFonts w:ascii="Arial AMU" w:hAnsi="Arial AMU" w:cs="Arial AMU"/>
                <w:sz w:val="16"/>
                <w:szCs w:val="16"/>
              </w:rPr>
              <w:t>а</w:t>
            </w:r>
            <w:r w:rsidRPr="00FD6635">
              <w:rPr>
                <w:rFonts w:ascii="Calibri" w:hAnsi="Calibri" w:cs="Calibri"/>
                <w:sz w:val="16"/>
                <w:szCs w:val="16"/>
              </w:rPr>
              <w:t>л</w:t>
            </w:r>
            <w:r w:rsidRPr="00FD6635">
              <w:rPr>
                <w:rFonts w:ascii="Arial AMU" w:hAnsi="Arial AMU" w:cs="Arial AMU"/>
                <w:sz w:val="16"/>
                <w:szCs w:val="16"/>
              </w:rPr>
              <w:t>е</w:t>
            </w:r>
            <w:r w:rsidRPr="00FD6635">
              <w:rPr>
                <w:rFonts w:ascii="Calibri" w:hAnsi="Calibri" w:cs="Calibri"/>
                <w:sz w:val="16"/>
                <w:szCs w:val="16"/>
              </w:rPr>
              <w:t>нт</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DF2343"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661,4</w:t>
            </w:r>
          </w:p>
        </w:tc>
        <w:tc>
          <w:tcPr>
            <w:tcW w:w="571" w:type="dxa"/>
            <w:gridSpan w:val="2"/>
            <w:vMerge/>
            <w:textDirection w:val="btLr"/>
            <w:vAlign w:val="center"/>
          </w:tcPr>
          <w:p w:rsidR="00FD6635" w:rsidRPr="00A15B1E" w:rsidRDefault="00FD6635" w:rsidP="00437A68">
            <w:pPr>
              <w:ind w:right="113"/>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661,4</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462"/>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3</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15421100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Масло растительное (подсолнечное масло)</w:t>
            </w:r>
          </w:p>
        </w:tc>
        <w:tc>
          <w:tcPr>
            <w:tcW w:w="1110" w:type="dxa"/>
            <w:gridSpan w:val="2"/>
            <w:vAlign w:val="center"/>
          </w:tcPr>
          <w:p w:rsidR="00FD6635" w:rsidRPr="00B41572" w:rsidRDefault="00FD6635" w:rsidP="00437A68">
            <w:pPr>
              <w:rPr>
                <w:rFonts w:ascii="Arial AMU" w:hAnsi="Arial AMU"/>
                <w:sz w:val="16"/>
                <w:szCs w:val="16"/>
                <w:lang w:val="en-US"/>
              </w:rPr>
            </w:pPr>
            <w:proofErr w:type="spellStart"/>
            <w:r>
              <w:rPr>
                <w:rFonts w:ascii="Calibri" w:hAnsi="Calibri" w:cs="Calibri"/>
                <w:color w:val="000000"/>
                <w:sz w:val="16"/>
                <w:szCs w:val="16"/>
              </w:rPr>
              <w:t>Кристал</w:t>
            </w:r>
            <w:proofErr w:type="spellEnd"/>
            <w:r>
              <w:rPr>
                <w:rFonts w:ascii="Calibri" w:hAnsi="Calibri" w:cs="Calibri"/>
                <w:color w:val="000000"/>
                <w:sz w:val="16"/>
                <w:szCs w:val="16"/>
              </w:rPr>
              <w:t xml:space="preserve">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Готовится путем отжима и отжима семян подсолнечника, высокого качества, рафинированного, без запаха, упаковывается во флаконы 1 л, ГОСТ 1129-93. Безопасность в соответствии со статьей 9 гигиенических норм N 2-III-4.9-01-2010 и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РФ</w:t>
            </w:r>
            <w:r w:rsidRPr="00FD6635">
              <w:rPr>
                <w:rFonts w:ascii="Arial AMU" w:hAnsi="Arial AMU"/>
                <w:sz w:val="16"/>
                <w:szCs w:val="16"/>
              </w:rPr>
              <w:t xml:space="preserve"> </w:t>
            </w:r>
            <w:r w:rsidRPr="00FD6635">
              <w:rPr>
                <w:rFonts w:ascii="Calibri" w:hAnsi="Calibri" w:cs="Calibri"/>
                <w:sz w:val="16"/>
                <w:szCs w:val="16"/>
              </w:rPr>
              <w:t>или</w:t>
            </w:r>
            <w:r w:rsidRPr="00FD6635">
              <w:rPr>
                <w:rFonts w:ascii="Arial AMU" w:hAnsi="Arial AMU"/>
                <w:sz w:val="16"/>
                <w:szCs w:val="16"/>
              </w:rPr>
              <w:t xml:space="preserve"> </w:t>
            </w:r>
            <w:r w:rsidRPr="00FD6635">
              <w:rPr>
                <w:rFonts w:ascii="Calibri" w:hAnsi="Calibri" w:cs="Calibri"/>
                <w:sz w:val="16"/>
                <w:szCs w:val="16"/>
              </w:rPr>
              <w:t>э</w:t>
            </w:r>
            <w:r w:rsidRPr="00FD6635">
              <w:rPr>
                <w:rFonts w:ascii="Arial AMU" w:hAnsi="Arial AMU" w:cs="Arial AMU"/>
                <w:sz w:val="16"/>
                <w:szCs w:val="16"/>
              </w:rPr>
              <w:t>к</w:t>
            </w:r>
            <w:r w:rsidRPr="00FD6635">
              <w:rPr>
                <w:rFonts w:ascii="Calibri" w:hAnsi="Calibri" w:cs="Calibri"/>
                <w:sz w:val="16"/>
                <w:szCs w:val="16"/>
              </w:rPr>
              <w:t>вив</w:t>
            </w:r>
            <w:r w:rsidRPr="00FD6635">
              <w:rPr>
                <w:rFonts w:ascii="Arial AMU" w:hAnsi="Arial AMU" w:cs="Arial AMU"/>
                <w:sz w:val="16"/>
                <w:szCs w:val="16"/>
              </w:rPr>
              <w:t>а</w:t>
            </w:r>
            <w:r w:rsidRPr="00FD6635">
              <w:rPr>
                <w:rFonts w:ascii="Calibri" w:hAnsi="Calibri" w:cs="Calibri"/>
                <w:sz w:val="16"/>
                <w:szCs w:val="16"/>
              </w:rPr>
              <w:t>л</w:t>
            </w:r>
            <w:r w:rsidRPr="00FD6635">
              <w:rPr>
                <w:rFonts w:ascii="Arial AMU" w:hAnsi="Arial AMU" w:cs="Arial AMU"/>
                <w:sz w:val="16"/>
                <w:szCs w:val="16"/>
              </w:rPr>
              <w:t>е</w:t>
            </w:r>
            <w:r w:rsidRPr="00FD6635">
              <w:rPr>
                <w:rFonts w:ascii="Calibri" w:hAnsi="Calibri" w:cs="Calibri"/>
                <w:sz w:val="16"/>
                <w:szCs w:val="16"/>
              </w:rPr>
              <w:t>нт</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л</w:t>
            </w:r>
          </w:p>
        </w:tc>
        <w:tc>
          <w:tcPr>
            <w:tcW w:w="814" w:type="dxa"/>
            <w:gridSpan w:val="2"/>
            <w:vAlign w:val="center"/>
          </w:tcPr>
          <w:p w:rsidR="00FD6635"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460,45</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460,45</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134"/>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lastRenderedPageBreak/>
              <w:t>4</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15112160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Куриное мясо, замороженное</w:t>
            </w:r>
          </w:p>
        </w:tc>
        <w:tc>
          <w:tcPr>
            <w:tcW w:w="1110" w:type="dxa"/>
            <w:gridSpan w:val="2"/>
            <w:vAlign w:val="center"/>
          </w:tcPr>
          <w:p w:rsidR="00FD6635" w:rsidRPr="00B41572" w:rsidRDefault="00FD6635" w:rsidP="00437A68">
            <w:pPr>
              <w:rPr>
                <w:rFonts w:ascii="Arial AMU" w:hAnsi="Arial AMU"/>
                <w:sz w:val="16"/>
                <w:szCs w:val="16"/>
                <w:lang w:val="en-US"/>
              </w:rPr>
            </w:pPr>
            <w:r>
              <w:rPr>
                <w:rFonts w:ascii="Calibri" w:hAnsi="Calibri" w:cs="Calibri"/>
                <w:color w:val="000000"/>
                <w:sz w:val="16"/>
                <w:szCs w:val="16"/>
              </w:rPr>
              <w:t xml:space="preserve">Аракс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Куриное мясо, замороженное. Бройлерного типа, без кишок, чистый, лишенный крови, без посторонних запахов, упакован в полиэтиленовую пленку. Хранёный при температуре от 0 до 15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 и статье 8 Закона РА «О б</w:t>
            </w:r>
            <w:r>
              <w:rPr>
                <w:rFonts w:ascii="Arial" w:hAnsi="Arial" w:cs="Arial"/>
                <w:sz w:val="16"/>
                <w:szCs w:val="16"/>
              </w:rPr>
              <w:t>езопасности пищевых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3467F7"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467,8</w:t>
            </w:r>
          </w:p>
        </w:tc>
        <w:tc>
          <w:tcPr>
            <w:tcW w:w="571" w:type="dxa"/>
            <w:gridSpan w:val="2"/>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69400B">
              <w:rPr>
                <w:rFonts w:ascii="Arial" w:hAnsi="Arial" w:cs="Arial"/>
                <w:b/>
                <w:sz w:val="24"/>
                <w:szCs w:val="24"/>
              </w:rPr>
              <w:t xml:space="preserve">ул. 4-ая, 2/1, с. </w:t>
            </w:r>
            <w:proofErr w:type="spellStart"/>
            <w:r w:rsidRPr="0069400B">
              <w:rPr>
                <w:rFonts w:ascii="Arial" w:hAnsi="Arial" w:cs="Arial"/>
                <w:b/>
                <w:sz w:val="24"/>
                <w:szCs w:val="24"/>
              </w:rPr>
              <w:t>Айнтап</w:t>
            </w:r>
            <w:proofErr w:type="spellEnd"/>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467,8</w:t>
            </w:r>
          </w:p>
        </w:tc>
        <w:tc>
          <w:tcPr>
            <w:tcW w:w="515" w:type="dxa"/>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0254BF">
              <w:rPr>
                <w:rFonts w:ascii="Arial" w:hAnsi="Arial" w:cs="Arial"/>
                <w:b/>
                <w:sz w:val="24"/>
                <w:szCs w:val="24"/>
              </w:rPr>
              <w:t>До 15</w:t>
            </w:r>
            <w:r w:rsidRPr="000254BF">
              <w:rPr>
                <w:rFonts w:ascii="Cambria Math" w:hAnsi="Cambria Math" w:cs="Cambria Math"/>
                <w:b/>
                <w:sz w:val="24"/>
                <w:szCs w:val="24"/>
              </w:rPr>
              <w:t>․</w:t>
            </w:r>
            <w:r w:rsidRPr="000254BF">
              <w:rPr>
                <w:rFonts w:ascii="Arial" w:hAnsi="Arial" w:cs="Arial"/>
                <w:b/>
                <w:sz w:val="24"/>
                <w:szCs w:val="24"/>
              </w:rPr>
              <w:t>12</w:t>
            </w:r>
            <w:r w:rsidRPr="000254BF">
              <w:rPr>
                <w:rFonts w:ascii="Cambria Math" w:hAnsi="Cambria Math" w:cs="Cambria Math"/>
                <w:b/>
                <w:sz w:val="24"/>
                <w:szCs w:val="24"/>
              </w:rPr>
              <w:t>․</w:t>
            </w:r>
            <w:r w:rsidRPr="000254BF">
              <w:rPr>
                <w:rFonts w:ascii="Arial" w:hAnsi="Arial" w:cs="Arial"/>
                <w:b/>
                <w:sz w:val="24"/>
                <w:szCs w:val="24"/>
              </w:rPr>
              <w:t>2020г.</w:t>
            </w: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5</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15111120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говядина</w:t>
            </w:r>
          </w:p>
        </w:tc>
        <w:tc>
          <w:tcPr>
            <w:tcW w:w="1110" w:type="dxa"/>
            <w:gridSpan w:val="2"/>
            <w:vAlign w:val="center"/>
          </w:tcPr>
          <w:p w:rsidR="00FD6635" w:rsidRPr="00B41572" w:rsidRDefault="00FD6635" w:rsidP="00437A68">
            <w:pPr>
              <w:rPr>
                <w:rFonts w:ascii="Arial AMU" w:hAnsi="Arial AMU"/>
                <w:sz w:val="16"/>
                <w:szCs w:val="16"/>
                <w:lang w:val="hy-AM"/>
              </w:rPr>
            </w:pP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Только зарезанное мясо на скотобойне. Охлажденная говядина, мясо без костей, местного производства или эквивалентное, с развитой мускулатурой, выдерживается при температуре от 0 ° C до 4 ° C не более 6 часов</w:t>
            </w:r>
            <w:proofErr w:type="gramStart"/>
            <w:r w:rsidRPr="00A15B1E">
              <w:rPr>
                <w:rFonts w:ascii="Arial" w:hAnsi="Arial" w:cs="Arial"/>
                <w:sz w:val="16"/>
                <w:szCs w:val="16"/>
              </w:rPr>
              <w:t>.</w:t>
            </w:r>
            <w:proofErr w:type="gramEnd"/>
            <w:r w:rsidRPr="00A15B1E">
              <w:rPr>
                <w:rFonts w:ascii="Arial" w:hAnsi="Arial" w:cs="Arial"/>
                <w:sz w:val="16"/>
                <w:szCs w:val="16"/>
              </w:rPr>
              <w:t xml:space="preserve"> замороженное мясо не должно быть влажным, соотношение костей и мяса 0% и 100%, упаковано в коробки. Безопасность и маркировка согласно «Технический регламент Мясо и мясопродуктов», утвержденный решением правительства РА № 1560-N от 19 октября 2006 г. и статье 8 Закона РА «О безопасности пищевых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3467F7"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374,2</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374,2</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048"/>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6</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15617000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Пшеничная крупа</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 xml:space="preserve">Путем измельчения или полученная полирования шелухи пшеницы, зерна пшеницы представляют собой либо полированные края, либо закругленные зерна, влажность не более 14%, смеси для мусора не более 0,3%, пшеницу высокого и первого сорта. Безопасность и маркировка согласно решению правительства РА № 22-Н от 11 </w:t>
            </w:r>
            <w:proofErr w:type="gramStart"/>
            <w:r w:rsidRPr="00A15B1E">
              <w:rPr>
                <w:rFonts w:ascii="Arial" w:hAnsi="Arial" w:cs="Arial"/>
                <w:sz w:val="16"/>
                <w:szCs w:val="16"/>
              </w:rPr>
              <w:t>января  2007</w:t>
            </w:r>
            <w:proofErr w:type="gramEnd"/>
            <w:r w:rsidRPr="00A15B1E">
              <w:rPr>
                <w:rFonts w:ascii="Arial" w:hAnsi="Arial" w:cs="Arial"/>
                <w:sz w:val="16"/>
                <w:szCs w:val="16"/>
              </w:rPr>
              <w:t>г.  «Технический регламент о требованиях к зерновым культурам, их производству, хранению, переработке и уборке» и статье 8 Закона РА «О б</w:t>
            </w:r>
            <w:r>
              <w:rPr>
                <w:rFonts w:ascii="Arial" w:hAnsi="Arial" w:cs="Arial"/>
                <w:sz w:val="16"/>
                <w:szCs w:val="16"/>
              </w:rPr>
              <w:t>езопасности пищевых продуктов».</w:t>
            </w:r>
            <w:r>
              <w:rPr>
                <w:sz w:val="16"/>
                <w:szCs w:val="16"/>
              </w:rPr>
              <w:t xml:space="preserve"> 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3467F7"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279</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279</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048"/>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7</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15616000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гречиха</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Гречка тип I</w:t>
            </w:r>
            <w:r w:rsidRPr="00A15B1E">
              <w:rPr>
                <w:rFonts w:ascii="Arial" w:hAnsi="Arial" w:cs="Arial"/>
                <w:sz w:val="16"/>
                <w:szCs w:val="16"/>
                <w:lang w:val="hy-AM"/>
              </w:rPr>
              <w:t xml:space="preserve"> </w:t>
            </w:r>
            <w:r w:rsidRPr="00A15B1E">
              <w:rPr>
                <w:rFonts w:ascii="Arial" w:hAnsi="Arial" w:cs="Arial"/>
                <w:sz w:val="16"/>
                <w:szCs w:val="16"/>
              </w:rPr>
              <w:t xml:space="preserve">и </w:t>
            </w:r>
            <w:r w:rsidRPr="00A15B1E">
              <w:rPr>
                <w:rFonts w:ascii="Arial" w:hAnsi="Arial" w:cs="Arial"/>
                <w:sz w:val="16"/>
                <w:szCs w:val="16"/>
                <w:lang w:val="en-US"/>
              </w:rPr>
              <w:t>II</w:t>
            </w:r>
            <w:r w:rsidRPr="00A15B1E">
              <w:rPr>
                <w:rFonts w:ascii="Arial" w:hAnsi="Arial" w:cs="Arial"/>
                <w:sz w:val="16"/>
                <w:szCs w:val="16"/>
              </w:rPr>
              <w:t xml:space="preserve">, влажность не более 14,0%, крупы не менее 97,5%, фабричные мешки, ГОСТ 5550-74, маркировка и упаковка ГОСТ 26791-89. Безопасность и маркировка согласно решению правительства РА № 22-Н от 11 </w:t>
            </w:r>
            <w:proofErr w:type="gramStart"/>
            <w:r w:rsidRPr="00A15B1E">
              <w:rPr>
                <w:rFonts w:ascii="Arial" w:hAnsi="Arial" w:cs="Arial"/>
                <w:sz w:val="16"/>
                <w:szCs w:val="16"/>
              </w:rPr>
              <w:t>января  2007</w:t>
            </w:r>
            <w:proofErr w:type="gramEnd"/>
            <w:r w:rsidRPr="00A15B1E">
              <w:rPr>
                <w:rFonts w:ascii="Arial" w:hAnsi="Arial" w:cs="Arial"/>
                <w:sz w:val="16"/>
                <w:szCs w:val="16"/>
              </w:rPr>
              <w:t>г.  «Технический регламент о требованиях к зерновым культурам, их производству, хранению, переработке и уборке» и статье 8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РФ</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3467F7"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306,9</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306,9</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048"/>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8</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15612180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Мука пшеничная высшего сорта</w:t>
            </w:r>
          </w:p>
        </w:tc>
        <w:tc>
          <w:tcPr>
            <w:tcW w:w="1110" w:type="dxa"/>
            <w:gridSpan w:val="2"/>
            <w:vAlign w:val="center"/>
          </w:tcPr>
          <w:p w:rsidR="00FD6635" w:rsidRPr="00B41572" w:rsidRDefault="00FD6635" w:rsidP="00437A68">
            <w:pPr>
              <w:rPr>
                <w:rFonts w:ascii="Arial AMU" w:hAnsi="Arial AMU"/>
                <w:sz w:val="16"/>
                <w:szCs w:val="16"/>
                <w:lang w:val="en-US"/>
              </w:rPr>
            </w:pPr>
            <w:r>
              <w:rPr>
                <w:rFonts w:ascii="Calibri" w:hAnsi="Calibri" w:cs="Calibri"/>
                <w:color w:val="000000"/>
                <w:sz w:val="16"/>
                <w:szCs w:val="16"/>
              </w:rPr>
              <w:t xml:space="preserve">Баграмян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A15B1E"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 xml:space="preserve">Характерна пшеничной муке, без </w:t>
            </w:r>
            <w:proofErr w:type="spellStart"/>
            <w:r w:rsidRPr="00A15B1E">
              <w:rPr>
                <w:rFonts w:ascii="Arial" w:hAnsi="Arial" w:cs="Arial"/>
                <w:sz w:val="16"/>
                <w:szCs w:val="16"/>
              </w:rPr>
              <w:t>посторонной</w:t>
            </w:r>
            <w:proofErr w:type="spellEnd"/>
            <w:r w:rsidRPr="00A15B1E">
              <w:rPr>
                <w:rFonts w:ascii="Arial" w:hAnsi="Arial" w:cs="Arial"/>
                <w:sz w:val="16"/>
                <w:szCs w:val="16"/>
              </w:rPr>
              <w:t xml:space="preserve"> запаха и вкуса. Без кислотности и горечи, без запаха гнили и плесени. Содержание массы влаги - не более 15%, металломагнитных смесей - не более 3,0%, зольности - 0,55% по сухому веществу, сырого клея - не менее 28,0%. АСТ 280-2007. Безопасность в соответствии c гигиенических норм N 2-III-4.9-01-2010 и со статьей 9 Закона РА "О б</w:t>
            </w:r>
            <w:r>
              <w:rPr>
                <w:rFonts w:ascii="Arial" w:hAnsi="Arial" w:cs="Arial"/>
                <w:sz w:val="16"/>
                <w:szCs w:val="16"/>
              </w:rPr>
              <w:t>езопасности пищевых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3467F7"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35,3</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35,3</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9</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15331153</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чечевица</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 xml:space="preserve">Три типа, однородный, чистый, сухой - влажность не более 14,0-17,0%. Упаковка до 50 кг заводских мешков. Безопасность в соответствии </w:t>
            </w:r>
            <w:r w:rsidRPr="00A15B1E">
              <w:rPr>
                <w:rFonts w:ascii="Arial" w:hAnsi="Arial" w:cs="Arial"/>
                <w:sz w:val="16"/>
                <w:szCs w:val="16"/>
                <w:lang w:val="en-US"/>
              </w:rPr>
              <w:t>c</w:t>
            </w:r>
            <w:r w:rsidRPr="00A15B1E">
              <w:rPr>
                <w:rFonts w:ascii="Arial" w:hAnsi="Arial" w:cs="Arial"/>
                <w:sz w:val="16"/>
                <w:szCs w:val="16"/>
              </w:rPr>
              <w:t xml:space="preserve"> гигиенических норм N 2-III-4.9-01-2010 и со статьей 9 Закона РА "О безопасности пищевых продуктов".</w:t>
            </w:r>
            <w:r>
              <w:rPr>
                <w:rFonts w:ascii="Arial" w:hAnsi="Arial" w:cs="Arial"/>
                <w:sz w:val="16"/>
                <w:szCs w:val="16"/>
                <w:lang w:val="hy-AM"/>
              </w:rPr>
              <w:t xml:space="preserve"> </w:t>
            </w:r>
            <w:r>
              <w:rPr>
                <w:sz w:val="16"/>
                <w:szCs w:val="16"/>
              </w:rPr>
              <w:t>РФ</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3467F7"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298,3</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298,3</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9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10</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15331154</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горох</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Сушеный, очищенный, желтый или зеленый. Безопасность в соответствии со статьей 9 гигиенических норм N 2-III-4.9-01-2010 и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РФ</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157,2</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157,2</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541"/>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lastRenderedPageBreak/>
              <w:t>11</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15614200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рис</w:t>
            </w:r>
          </w:p>
        </w:tc>
        <w:tc>
          <w:tcPr>
            <w:tcW w:w="1110" w:type="dxa"/>
            <w:gridSpan w:val="2"/>
            <w:vAlign w:val="center"/>
          </w:tcPr>
          <w:p w:rsidR="00FD6635" w:rsidRPr="00B41572" w:rsidRDefault="00FD6635" w:rsidP="00437A68">
            <w:pPr>
              <w:rPr>
                <w:rFonts w:ascii="Arial AMU" w:hAnsi="Arial AMU"/>
                <w:sz w:val="16"/>
                <w:szCs w:val="16"/>
              </w:rPr>
            </w:pPr>
            <w:r>
              <w:rPr>
                <w:rFonts w:ascii="Calibri" w:hAnsi="Calibri" w:cs="Calibri"/>
                <w:color w:val="000000"/>
                <w:sz w:val="16"/>
                <w:szCs w:val="16"/>
              </w:rPr>
              <w:t xml:space="preserve">Таиланд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 xml:space="preserve">Белый, большой, высокий, длинный,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w:t>
            </w:r>
            <w:proofErr w:type="gramStart"/>
            <w:r w:rsidRPr="00A15B1E">
              <w:rPr>
                <w:rFonts w:ascii="Arial" w:hAnsi="Arial" w:cs="Arial"/>
                <w:sz w:val="16"/>
                <w:szCs w:val="16"/>
              </w:rPr>
              <w:t>января  2007</w:t>
            </w:r>
            <w:proofErr w:type="gramEnd"/>
            <w:r w:rsidRPr="00A15B1E">
              <w:rPr>
                <w:rFonts w:ascii="Arial" w:hAnsi="Arial" w:cs="Arial"/>
                <w:sz w:val="16"/>
                <w:szCs w:val="16"/>
              </w:rPr>
              <w:t>г.  «Технический регламент о требованиях к зерновым культурам, их производству, хранению, переработке и уборке» и статье 8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ТК</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70695E"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617,1</w:t>
            </w:r>
          </w:p>
        </w:tc>
        <w:tc>
          <w:tcPr>
            <w:tcW w:w="571" w:type="dxa"/>
            <w:gridSpan w:val="2"/>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69400B">
              <w:rPr>
                <w:rFonts w:ascii="Arial" w:hAnsi="Arial" w:cs="Arial"/>
                <w:b/>
                <w:sz w:val="24"/>
                <w:szCs w:val="24"/>
              </w:rPr>
              <w:t xml:space="preserve">ул. 4-ая, 2/1, с. </w:t>
            </w:r>
            <w:proofErr w:type="spellStart"/>
            <w:r w:rsidRPr="0069400B">
              <w:rPr>
                <w:rFonts w:ascii="Arial" w:hAnsi="Arial" w:cs="Arial"/>
                <w:b/>
                <w:sz w:val="24"/>
                <w:szCs w:val="24"/>
              </w:rPr>
              <w:t>Айнтап</w:t>
            </w:r>
            <w:proofErr w:type="spellEnd"/>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617,1</w:t>
            </w:r>
          </w:p>
        </w:tc>
        <w:tc>
          <w:tcPr>
            <w:tcW w:w="515" w:type="dxa"/>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0254BF">
              <w:rPr>
                <w:rFonts w:ascii="Arial" w:hAnsi="Arial" w:cs="Arial"/>
                <w:b/>
                <w:sz w:val="24"/>
                <w:szCs w:val="24"/>
              </w:rPr>
              <w:t>До 15</w:t>
            </w:r>
            <w:r w:rsidRPr="000254BF">
              <w:rPr>
                <w:rFonts w:ascii="Cambria Math" w:hAnsi="Cambria Math" w:cs="Cambria Math"/>
                <w:b/>
                <w:sz w:val="24"/>
                <w:szCs w:val="24"/>
              </w:rPr>
              <w:t>․</w:t>
            </w:r>
            <w:r w:rsidRPr="000254BF">
              <w:rPr>
                <w:rFonts w:ascii="Arial" w:hAnsi="Arial" w:cs="Arial"/>
                <w:b/>
                <w:sz w:val="24"/>
                <w:szCs w:val="24"/>
              </w:rPr>
              <w:t>12</w:t>
            </w:r>
            <w:r w:rsidRPr="000254BF">
              <w:rPr>
                <w:rFonts w:ascii="Cambria Math" w:hAnsi="Cambria Math" w:cs="Cambria Math"/>
                <w:b/>
                <w:sz w:val="24"/>
                <w:szCs w:val="24"/>
              </w:rPr>
              <w:t>․</w:t>
            </w:r>
            <w:r w:rsidRPr="000254BF">
              <w:rPr>
                <w:rFonts w:ascii="Arial" w:hAnsi="Arial" w:cs="Arial"/>
                <w:b/>
                <w:sz w:val="24"/>
                <w:szCs w:val="24"/>
              </w:rPr>
              <w:t>2020г.</w:t>
            </w: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12</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15331151</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фасоль</w:t>
            </w:r>
          </w:p>
        </w:tc>
        <w:tc>
          <w:tcPr>
            <w:tcW w:w="1110" w:type="dxa"/>
            <w:gridSpan w:val="2"/>
            <w:vAlign w:val="center"/>
          </w:tcPr>
          <w:p w:rsidR="00FD6635" w:rsidRPr="00B41572" w:rsidRDefault="00FD6635" w:rsidP="00437A68">
            <w:pPr>
              <w:rPr>
                <w:rFonts w:ascii="Arial AMU" w:hAnsi="Arial AMU"/>
                <w:sz w:val="16"/>
                <w:szCs w:val="16"/>
                <w:lang w:val="hy-AM"/>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Цвет разных цветов, однотонный, яркий, сухой: влажность не более 15% или средняя сухость (15,1-18,0%). Безопасность в соответствии c гигиенических норм N 2-III-4.9-01-2010 и со статьей 9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70695E"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145,9</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145,9</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13</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15333100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Томатная паста</w:t>
            </w:r>
          </w:p>
        </w:tc>
        <w:tc>
          <w:tcPr>
            <w:tcW w:w="1110" w:type="dxa"/>
            <w:gridSpan w:val="2"/>
            <w:vAlign w:val="center"/>
          </w:tcPr>
          <w:p w:rsidR="00FD6635" w:rsidRPr="00B41572" w:rsidRDefault="00FD6635" w:rsidP="00437A68">
            <w:pPr>
              <w:rPr>
                <w:rFonts w:ascii="Arial AMU" w:hAnsi="Arial AMU"/>
                <w:sz w:val="16"/>
                <w:szCs w:val="16"/>
                <w:lang w:val="en-US"/>
              </w:rPr>
            </w:pPr>
            <w:proofErr w:type="spellStart"/>
            <w:r>
              <w:rPr>
                <w:sz w:val="16"/>
                <w:szCs w:val="16"/>
              </w:rPr>
              <w:t>АртФуд</w:t>
            </w:r>
            <w:proofErr w:type="spellEnd"/>
            <w:r w:rsidRPr="00B41572">
              <w:rPr>
                <w:rFonts w:ascii="Arial AMU" w:hAnsi="Arial AMU"/>
                <w:sz w:val="16"/>
                <w:szCs w:val="16"/>
                <w:lang w:val="en-US"/>
              </w:rPr>
              <w:t xml:space="preserve">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Высокий или первый тип, со стеклянными контейнерами, упаковка от 0,5 кг до 1 кг, ГОСТ 3343-89. Безопасность и маркировка: Санитарно-эпидемиологические нормы и правила N 2-III-4.9-01-2003 и статье 8 Закона РА «О б</w:t>
            </w:r>
            <w:r>
              <w:rPr>
                <w:rFonts w:ascii="Arial" w:hAnsi="Arial" w:cs="Arial"/>
                <w:sz w:val="16"/>
                <w:szCs w:val="16"/>
              </w:rPr>
              <w:t>езопасности пищевых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70695E"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115,7</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115,7</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134"/>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14</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15311100</w:t>
            </w:r>
          </w:p>
        </w:tc>
        <w:tc>
          <w:tcPr>
            <w:tcW w:w="1754" w:type="dxa"/>
            <w:gridSpan w:val="2"/>
            <w:vAlign w:val="center"/>
          </w:tcPr>
          <w:p w:rsidR="00FD6635" w:rsidRPr="00A15B1E" w:rsidRDefault="00FD6635" w:rsidP="00437A68">
            <w:pPr>
              <w:ind w:left="-15" w:firstLine="15"/>
              <w:rPr>
                <w:rFonts w:ascii="Arial" w:hAnsi="Arial" w:cs="Arial"/>
                <w:lang w:val="hy-AM"/>
              </w:rPr>
            </w:pPr>
            <w:r w:rsidRPr="00A15B1E">
              <w:rPr>
                <w:rFonts w:ascii="Arial" w:hAnsi="Arial" w:cs="Arial"/>
              </w:rPr>
              <w:t>Картофель</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Среднего размера, тип I, не замороженный, без повреждения, круглая овальная форма 4 см, 5%, длина 3,5 см, 5%, круглая овальная форма (4-5), 20%, удлиненная (от 4 до 4,5) см. 20%, круглые овальные (от 5 до 6 см) 55%, удлиненная (от 5 до 5,5) см 55%м 20 %. Различная чистота - не менее 90%, упаковка без упаковки, круглые овальные (от 6 до 7) см 20%, удлиненные (от 6 до 6,5) с.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1961,1</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1961,1</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9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15</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lang w:val="hy-AM"/>
              </w:rPr>
              <w:t>15331161</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Лук</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 xml:space="preserve">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w:t>
            </w:r>
            <w:r>
              <w:rPr>
                <w:rFonts w:ascii="Arial" w:hAnsi="Arial" w:cs="Arial"/>
                <w:sz w:val="16"/>
                <w:szCs w:val="16"/>
              </w:rPr>
              <w:t>продуктов».</w:t>
            </w:r>
            <w:r>
              <w:rPr>
                <w:rFonts w:ascii="Arial" w:hAnsi="Arial" w:cs="Arial"/>
                <w:sz w:val="16"/>
                <w:szCs w:val="16"/>
                <w:lang w:val="hy-AM"/>
              </w:rPr>
              <w:t xml:space="preserve"> </w:t>
            </w:r>
            <w:r>
              <w:rPr>
                <w:sz w:val="16"/>
                <w:szCs w:val="16"/>
              </w:rPr>
              <w:t>РА</w:t>
            </w:r>
            <w:r w:rsidRPr="00E87B74">
              <w:rPr>
                <w:rFonts w:ascii="Arial AMU" w:hAnsi="Arial AMU"/>
                <w:sz w:val="16"/>
                <w:szCs w:val="16"/>
              </w:rPr>
              <w:t xml:space="preserve"> </w:t>
            </w:r>
            <w:r w:rsidRPr="00E87B74">
              <w:rPr>
                <w:rFonts w:ascii="Calibri" w:hAnsi="Calibri" w:cs="Calibri"/>
                <w:sz w:val="16"/>
                <w:szCs w:val="16"/>
              </w:rPr>
              <w:t>или</w:t>
            </w:r>
            <w:r w:rsidRPr="00E87B74">
              <w:rPr>
                <w:rFonts w:ascii="Arial AMU" w:hAnsi="Arial AMU"/>
                <w:sz w:val="16"/>
                <w:szCs w:val="16"/>
              </w:rPr>
              <w:t xml:space="preserve"> </w:t>
            </w:r>
            <w:r w:rsidRPr="00E87B74">
              <w:rPr>
                <w:rFonts w:ascii="Calibri" w:hAnsi="Calibri" w:cs="Calibri"/>
                <w:sz w:val="16"/>
                <w:szCs w:val="16"/>
              </w:rPr>
              <w:t>э</w:t>
            </w:r>
            <w:r w:rsidRPr="00E87B74">
              <w:rPr>
                <w:rFonts w:ascii="Arial AMU" w:hAnsi="Arial AMU" w:cs="Arial AMU"/>
                <w:sz w:val="16"/>
                <w:szCs w:val="16"/>
              </w:rPr>
              <w:t>к</w:t>
            </w:r>
            <w:r w:rsidRPr="00E87B74">
              <w:rPr>
                <w:rFonts w:ascii="Calibri" w:hAnsi="Calibri" w:cs="Calibri"/>
                <w:sz w:val="16"/>
                <w:szCs w:val="16"/>
              </w:rPr>
              <w:t>вив</w:t>
            </w:r>
            <w:r w:rsidRPr="00E87B74">
              <w:rPr>
                <w:rFonts w:ascii="Arial AMU" w:hAnsi="Arial AMU" w:cs="Arial AMU"/>
                <w:sz w:val="16"/>
                <w:szCs w:val="16"/>
              </w:rPr>
              <w:t>а</w:t>
            </w:r>
            <w:r w:rsidRPr="00E87B74">
              <w:rPr>
                <w:rFonts w:ascii="Calibri" w:hAnsi="Calibri" w:cs="Calibri"/>
                <w:sz w:val="16"/>
                <w:szCs w:val="16"/>
              </w:rPr>
              <w:t>л</w:t>
            </w:r>
            <w:r w:rsidRPr="00E87B74">
              <w:rPr>
                <w:rFonts w:ascii="Arial AMU" w:hAnsi="Arial AMU" w:cs="Arial AMU"/>
                <w:sz w:val="16"/>
                <w:szCs w:val="16"/>
              </w:rPr>
              <w:t>е</w:t>
            </w:r>
            <w:r w:rsidRPr="00E87B74">
              <w:rPr>
                <w:rFonts w:ascii="Calibri" w:hAnsi="Calibri" w:cs="Calibri"/>
                <w:sz w:val="16"/>
                <w:szCs w:val="16"/>
              </w:rPr>
              <w:t>нт</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504,2</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504,2</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16</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15331167</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смешанная зелень</w:t>
            </w:r>
          </w:p>
        </w:tc>
        <w:tc>
          <w:tcPr>
            <w:tcW w:w="1110" w:type="dxa"/>
            <w:gridSpan w:val="2"/>
            <w:vAlign w:val="center"/>
          </w:tcPr>
          <w:p w:rsidR="00FD6635" w:rsidRPr="00B41572" w:rsidRDefault="00FD6635" w:rsidP="00437A68">
            <w:pPr>
              <w:rPr>
                <w:rFonts w:ascii="Arial AMU" w:hAnsi="Arial AMU"/>
                <w:sz w:val="16"/>
                <w:szCs w:val="16"/>
                <w:lang w:val="hy-AM"/>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Разные виды зелени</w:t>
            </w:r>
            <w:r w:rsidRPr="00A15B1E">
              <w:rPr>
                <w:rFonts w:ascii="Arial" w:hAnsi="Arial" w:cs="Arial"/>
                <w:sz w:val="16"/>
                <w:szCs w:val="16"/>
                <w:lang w:val="hy-AM"/>
              </w:rPr>
              <w:t>։ петрушка, базилик, кориандр</w:t>
            </w:r>
            <w:r w:rsidRPr="00A15B1E">
              <w:rPr>
                <w:rFonts w:ascii="Arial" w:hAnsi="Arial" w:cs="Arial"/>
                <w:sz w:val="16"/>
                <w:szCs w:val="16"/>
              </w:rPr>
              <w:t>. Безопасность в соответствии c гигиенических норм N 2-III-4.9-01-2010 и со статьей 9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74,8</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74,8</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17</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03221121</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Помидоры</w:t>
            </w:r>
          </w:p>
        </w:tc>
        <w:tc>
          <w:tcPr>
            <w:tcW w:w="1110" w:type="dxa"/>
            <w:gridSpan w:val="2"/>
            <w:vAlign w:val="center"/>
          </w:tcPr>
          <w:p w:rsidR="00FD6635" w:rsidRPr="00B41572" w:rsidRDefault="00FD6635" w:rsidP="00437A68">
            <w:pPr>
              <w:rPr>
                <w:rFonts w:ascii="Arial AMU" w:hAnsi="Arial AMU"/>
                <w:sz w:val="16"/>
                <w:szCs w:val="16"/>
                <w:lang w:val="hy-AM"/>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Свежие помидоры для употребления</w:t>
            </w:r>
            <w:r>
              <w:rPr>
                <w:rFonts w:ascii="Arial" w:hAnsi="Arial" w:cs="Arial"/>
                <w:sz w:val="16"/>
                <w:szCs w:val="16"/>
              </w:rPr>
              <w:t xml:space="preserve">, </w:t>
            </w:r>
            <w:r w:rsidRPr="00C33BDF">
              <w:rPr>
                <w:rFonts w:ascii="Arial" w:hAnsi="Arial" w:cs="Arial"/>
                <w:sz w:val="16"/>
                <w:szCs w:val="16"/>
              </w:rPr>
              <w:t xml:space="preserve">сладкий, </w:t>
            </w:r>
            <w:r>
              <w:rPr>
                <w:rFonts w:ascii="Arial" w:hAnsi="Arial" w:cs="Arial"/>
                <w:sz w:val="16"/>
                <w:szCs w:val="16"/>
              </w:rPr>
              <w:t>однородная</w:t>
            </w:r>
            <w:r w:rsidRPr="00C33BDF">
              <w:rPr>
                <w:rFonts w:ascii="Arial" w:hAnsi="Arial" w:cs="Arial"/>
                <w:sz w:val="16"/>
                <w:szCs w:val="16"/>
              </w:rPr>
              <w:t xml:space="preserve"> мякоть: без </w:t>
            </w:r>
            <w:proofErr w:type="spellStart"/>
            <w:r w:rsidRPr="00C33BDF">
              <w:rPr>
                <w:rFonts w:ascii="Arial" w:hAnsi="Arial" w:cs="Arial"/>
                <w:sz w:val="16"/>
                <w:szCs w:val="16"/>
              </w:rPr>
              <w:t>брекетов</w:t>
            </w:r>
            <w:proofErr w:type="spellEnd"/>
            <w:r w:rsidRPr="00C33BDF">
              <w:rPr>
                <w:rFonts w:ascii="Arial" w:hAnsi="Arial" w:cs="Arial"/>
                <w:sz w:val="16"/>
                <w:szCs w:val="16"/>
              </w:rPr>
              <w:t>.</w:t>
            </w:r>
            <w:r w:rsidRPr="00A15B1E">
              <w:rPr>
                <w:rFonts w:ascii="Arial" w:hAnsi="Arial" w:cs="Arial"/>
                <w:sz w:val="16"/>
                <w:szCs w:val="16"/>
              </w:rPr>
              <w:t xml:space="preserve">  Безопасность в соответствии c гигиенических норм N 2-III-4.9-01-2010 и со статьей 9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125,2</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125,2</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18</w:t>
            </w:r>
          </w:p>
        </w:tc>
        <w:tc>
          <w:tcPr>
            <w:tcW w:w="1144" w:type="dxa"/>
            <w:vAlign w:val="center"/>
          </w:tcPr>
          <w:p w:rsidR="00FD6635" w:rsidRPr="00A15B1E" w:rsidRDefault="00FD6635" w:rsidP="00437A68">
            <w:pPr>
              <w:ind w:left="-17"/>
              <w:jc w:val="center"/>
              <w:rPr>
                <w:rFonts w:ascii="Arial" w:hAnsi="Arial" w:cs="Arial"/>
                <w:sz w:val="16"/>
                <w:szCs w:val="16"/>
                <w:lang w:val="hy-AM"/>
              </w:rPr>
            </w:pPr>
            <w:r w:rsidRPr="00A15B1E">
              <w:rPr>
                <w:rFonts w:ascii="Arial" w:hAnsi="Arial" w:cs="Arial"/>
                <w:sz w:val="16"/>
                <w:szCs w:val="16"/>
                <w:lang w:val="hy-AM"/>
              </w:rPr>
              <w:t>15872400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Пищевая соль, мелкая</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rPr>
            </w:pPr>
            <w:r w:rsidRPr="00A15B1E">
              <w:rPr>
                <w:rFonts w:ascii="Arial" w:hAnsi="Arial" w:cs="Arial"/>
                <w:sz w:val="16"/>
                <w:szCs w:val="16"/>
                <w:lang w:val="hy-AM"/>
              </w:rPr>
              <w:t>Соль высококачествен</w:t>
            </w:r>
            <w:r>
              <w:rPr>
                <w:rFonts w:ascii="Arial" w:hAnsi="Arial" w:cs="Arial"/>
                <w:sz w:val="16"/>
                <w:szCs w:val="16"/>
                <w:lang w:val="hy-AM"/>
              </w:rPr>
              <w:t xml:space="preserve">ная, йодированная АСТ 239-2005. </w:t>
            </w:r>
            <w:r>
              <w:rPr>
                <w:sz w:val="16"/>
                <w:szCs w:val="16"/>
              </w:rPr>
              <w:t>РА</w:t>
            </w:r>
            <w:r w:rsidRPr="00E87B74">
              <w:rPr>
                <w:rFonts w:ascii="Arial AMU" w:hAnsi="Arial AMU"/>
                <w:sz w:val="16"/>
                <w:szCs w:val="16"/>
              </w:rPr>
              <w:t xml:space="preserve"> </w:t>
            </w:r>
            <w:r w:rsidRPr="00E87B74">
              <w:rPr>
                <w:rFonts w:ascii="Calibri" w:hAnsi="Calibri" w:cs="Calibri"/>
                <w:sz w:val="16"/>
                <w:szCs w:val="16"/>
              </w:rPr>
              <w:t>или</w:t>
            </w:r>
            <w:r w:rsidRPr="00E87B74">
              <w:rPr>
                <w:rFonts w:ascii="Arial AMU" w:hAnsi="Arial AMU"/>
                <w:sz w:val="16"/>
                <w:szCs w:val="16"/>
              </w:rPr>
              <w:t xml:space="preserve"> </w:t>
            </w:r>
            <w:r w:rsidRPr="00E87B74">
              <w:rPr>
                <w:rFonts w:ascii="Calibri" w:hAnsi="Calibri" w:cs="Calibri"/>
                <w:sz w:val="16"/>
                <w:szCs w:val="16"/>
              </w:rPr>
              <w:t>э</w:t>
            </w:r>
            <w:r w:rsidRPr="00E87B74">
              <w:rPr>
                <w:rFonts w:ascii="Arial AMU" w:hAnsi="Arial AMU" w:cs="Arial AMU"/>
                <w:sz w:val="16"/>
                <w:szCs w:val="16"/>
              </w:rPr>
              <w:t>к</w:t>
            </w:r>
            <w:r w:rsidRPr="00E87B74">
              <w:rPr>
                <w:rFonts w:ascii="Calibri" w:hAnsi="Calibri" w:cs="Calibri"/>
                <w:sz w:val="16"/>
                <w:szCs w:val="16"/>
              </w:rPr>
              <w:t>вив</w:t>
            </w:r>
            <w:r w:rsidRPr="00E87B74">
              <w:rPr>
                <w:rFonts w:ascii="Arial AMU" w:hAnsi="Arial AMU" w:cs="Arial AMU"/>
                <w:sz w:val="16"/>
                <w:szCs w:val="16"/>
              </w:rPr>
              <w:t>а</w:t>
            </w:r>
            <w:r w:rsidRPr="00E87B74">
              <w:rPr>
                <w:rFonts w:ascii="Calibri" w:hAnsi="Calibri" w:cs="Calibri"/>
                <w:sz w:val="16"/>
                <w:szCs w:val="16"/>
              </w:rPr>
              <w:t>л</w:t>
            </w:r>
            <w:r w:rsidRPr="00E87B74">
              <w:rPr>
                <w:rFonts w:ascii="Arial AMU" w:hAnsi="Arial AMU" w:cs="Arial AMU"/>
                <w:sz w:val="16"/>
                <w:szCs w:val="16"/>
              </w:rPr>
              <w:t>е</w:t>
            </w:r>
            <w:r w:rsidRPr="00E87B74">
              <w:rPr>
                <w:rFonts w:ascii="Calibri" w:hAnsi="Calibri" w:cs="Calibri"/>
                <w:sz w:val="16"/>
                <w:szCs w:val="16"/>
              </w:rPr>
              <w:t>нт</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122,72</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122,72</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048"/>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19</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15531100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сливочное масло</w:t>
            </w:r>
          </w:p>
        </w:tc>
        <w:tc>
          <w:tcPr>
            <w:tcW w:w="1110" w:type="dxa"/>
            <w:gridSpan w:val="2"/>
            <w:vAlign w:val="center"/>
          </w:tcPr>
          <w:p w:rsidR="00FD6635" w:rsidRPr="00B41572" w:rsidRDefault="00FD6635" w:rsidP="00437A68">
            <w:pPr>
              <w:rPr>
                <w:rFonts w:ascii="Arial AMU" w:hAnsi="Arial AMU"/>
                <w:sz w:val="16"/>
                <w:szCs w:val="16"/>
                <w:lang w:val="en-US"/>
              </w:rPr>
            </w:pPr>
            <w:r>
              <w:rPr>
                <w:rFonts w:ascii="Calibri" w:hAnsi="Calibri" w:cs="Calibri"/>
                <w:color w:val="000000"/>
                <w:sz w:val="16"/>
                <w:szCs w:val="16"/>
              </w:rPr>
              <w:t xml:space="preserve">Новая Зеландия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Сливочный, жирность: 82,9%, высококачественный, свежий, содержание белка 0,7 г, углеводов 0,7 г, 740 ккал 200-250 г или 20-25 кг в заводских упаковках, ГОСТ 37-91 или эквивалент.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Доставка еженедельно.</w:t>
            </w:r>
            <w:r w:rsidRPr="00A15B1E">
              <w:rPr>
                <w:rFonts w:ascii="Arial" w:hAnsi="Arial" w:cs="Arial"/>
                <w:sz w:val="16"/>
                <w:szCs w:val="16"/>
                <w:lang w:val="hy-AM"/>
              </w:rPr>
              <w:t xml:space="preserve"> </w:t>
            </w:r>
            <w:r w:rsidRPr="00A15B1E">
              <w:rPr>
                <w:rFonts w:ascii="Arial" w:hAnsi="Arial" w:cs="Arial"/>
                <w:sz w:val="16"/>
                <w:szCs w:val="16"/>
              </w:rPr>
              <w:t>Новая Зеландия или эквивалент.</w:t>
            </w:r>
            <w:r>
              <w:rPr>
                <w:rFonts w:ascii="Arial" w:hAnsi="Arial" w:cs="Arial"/>
                <w:sz w:val="16"/>
                <w:szCs w:val="16"/>
                <w:lang w:val="hy-AM"/>
              </w:rPr>
              <w:t xml:space="preserve"> </w:t>
            </w:r>
            <w:r>
              <w:rPr>
                <w:sz w:val="16"/>
                <w:szCs w:val="16"/>
              </w:rPr>
              <w:t>НЗ</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98,4</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98,4</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134"/>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lastRenderedPageBreak/>
              <w:t>20</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15541200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Сыр Чанах</w:t>
            </w:r>
          </w:p>
        </w:tc>
        <w:tc>
          <w:tcPr>
            <w:tcW w:w="1110" w:type="dxa"/>
            <w:gridSpan w:val="2"/>
            <w:vAlign w:val="center"/>
          </w:tcPr>
          <w:p w:rsidR="00FD6635" w:rsidRPr="00B41572" w:rsidRDefault="00FD6635" w:rsidP="00437A68">
            <w:pPr>
              <w:rPr>
                <w:rFonts w:ascii="Arial AMU" w:hAnsi="Arial AMU"/>
                <w:sz w:val="16"/>
                <w:szCs w:val="16"/>
                <w:lang w:val="en-US"/>
              </w:rPr>
            </w:pPr>
            <w:r>
              <w:rPr>
                <w:sz w:val="16"/>
                <w:szCs w:val="16"/>
              </w:rPr>
              <w:t xml:space="preserve">Калинино </w:t>
            </w:r>
            <w:proofErr w:type="spellStart"/>
            <w:r>
              <w:rPr>
                <w:sz w:val="16"/>
                <w:szCs w:val="16"/>
              </w:rPr>
              <w:t>Игит</w:t>
            </w:r>
            <w:proofErr w:type="spellEnd"/>
            <w:r w:rsidRPr="00B41572">
              <w:rPr>
                <w:rFonts w:ascii="Arial AMU" w:hAnsi="Arial AMU"/>
                <w:sz w:val="16"/>
                <w:szCs w:val="16"/>
              </w:rPr>
              <w:t xml:space="preserve">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 xml:space="preserve">Чанах, белый рассольный сыр. из коровьего молока, ГОСТ 7616-85 или </w:t>
            </w:r>
            <w:proofErr w:type="spellStart"/>
            <w:r w:rsidRPr="00A15B1E">
              <w:rPr>
                <w:rFonts w:ascii="Arial" w:hAnsi="Arial" w:cs="Arial"/>
                <w:sz w:val="16"/>
                <w:szCs w:val="16"/>
              </w:rPr>
              <w:t>эквивалентю</w:t>
            </w:r>
            <w:proofErr w:type="spellEnd"/>
            <w:r w:rsidRPr="00A15B1E">
              <w:rPr>
                <w:rFonts w:ascii="Arial" w:hAnsi="Arial" w:cs="Arial"/>
                <w:sz w:val="16"/>
                <w:szCs w:val="16"/>
              </w:rPr>
              <w:t xml:space="preserve"> с 36-40% жира.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w:t>
            </w:r>
            <w:r>
              <w:rPr>
                <w:rFonts w:ascii="Arial" w:hAnsi="Arial" w:cs="Arial"/>
                <w:sz w:val="16"/>
                <w:szCs w:val="16"/>
              </w:rPr>
              <w:t>езопасности пищевых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94,2</w:t>
            </w:r>
          </w:p>
        </w:tc>
        <w:tc>
          <w:tcPr>
            <w:tcW w:w="571" w:type="dxa"/>
            <w:gridSpan w:val="2"/>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69400B">
              <w:rPr>
                <w:rFonts w:ascii="Arial" w:hAnsi="Arial" w:cs="Arial"/>
                <w:b/>
                <w:sz w:val="24"/>
                <w:szCs w:val="24"/>
              </w:rPr>
              <w:t xml:space="preserve">ул. 4-ая, 2/1, с. </w:t>
            </w:r>
            <w:proofErr w:type="spellStart"/>
            <w:r w:rsidRPr="0069400B">
              <w:rPr>
                <w:rFonts w:ascii="Arial" w:hAnsi="Arial" w:cs="Arial"/>
                <w:b/>
                <w:sz w:val="24"/>
                <w:szCs w:val="24"/>
              </w:rPr>
              <w:t>Айнтап</w:t>
            </w:r>
            <w:proofErr w:type="spellEnd"/>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94,2</w:t>
            </w:r>
          </w:p>
        </w:tc>
        <w:tc>
          <w:tcPr>
            <w:tcW w:w="515" w:type="dxa"/>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0254BF">
              <w:rPr>
                <w:rFonts w:ascii="Arial" w:hAnsi="Arial" w:cs="Arial"/>
                <w:b/>
                <w:sz w:val="24"/>
                <w:szCs w:val="24"/>
              </w:rPr>
              <w:t>До 15</w:t>
            </w:r>
            <w:r w:rsidRPr="000254BF">
              <w:rPr>
                <w:rFonts w:ascii="Cambria Math" w:hAnsi="Cambria Math" w:cs="Cambria Math"/>
                <w:b/>
                <w:sz w:val="24"/>
                <w:szCs w:val="24"/>
              </w:rPr>
              <w:t>․</w:t>
            </w:r>
            <w:r w:rsidRPr="000254BF">
              <w:rPr>
                <w:rFonts w:ascii="Arial" w:hAnsi="Arial" w:cs="Arial"/>
                <w:b/>
                <w:sz w:val="24"/>
                <w:szCs w:val="24"/>
              </w:rPr>
              <w:t>12</w:t>
            </w:r>
            <w:r w:rsidRPr="000254BF">
              <w:rPr>
                <w:rFonts w:ascii="Cambria Math" w:hAnsi="Cambria Math" w:cs="Cambria Math"/>
                <w:b/>
                <w:sz w:val="24"/>
                <w:szCs w:val="24"/>
              </w:rPr>
              <w:t>․</w:t>
            </w:r>
            <w:r w:rsidRPr="000254BF">
              <w:rPr>
                <w:rFonts w:ascii="Arial" w:hAnsi="Arial" w:cs="Arial"/>
                <w:b/>
                <w:sz w:val="24"/>
                <w:szCs w:val="24"/>
              </w:rPr>
              <w:t>2020г.</w:t>
            </w: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21</w:t>
            </w:r>
          </w:p>
        </w:tc>
        <w:tc>
          <w:tcPr>
            <w:tcW w:w="1144" w:type="dxa"/>
            <w:vAlign w:val="center"/>
          </w:tcPr>
          <w:p w:rsidR="00FD6635" w:rsidRPr="00A15B1E" w:rsidRDefault="00FD6635" w:rsidP="00437A68">
            <w:pPr>
              <w:ind w:left="-17"/>
              <w:jc w:val="center"/>
              <w:rPr>
                <w:rFonts w:ascii="Arial" w:hAnsi="Arial" w:cs="Arial"/>
                <w:sz w:val="16"/>
                <w:szCs w:val="16"/>
                <w:lang w:val="hy-AM"/>
              </w:rPr>
            </w:pPr>
            <w:r w:rsidRPr="00A15B1E">
              <w:rPr>
                <w:rFonts w:ascii="Arial" w:hAnsi="Arial" w:cs="Arial"/>
                <w:sz w:val="16"/>
                <w:szCs w:val="16"/>
              </w:rPr>
              <w:t>15512000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сметана</w:t>
            </w:r>
          </w:p>
        </w:tc>
        <w:tc>
          <w:tcPr>
            <w:tcW w:w="1110" w:type="dxa"/>
            <w:gridSpan w:val="2"/>
            <w:vAlign w:val="center"/>
          </w:tcPr>
          <w:p w:rsidR="00FD6635" w:rsidRPr="00B41572" w:rsidRDefault="00FD6635" w:rsidP="00437A68">
            <w:pPr>
              <w:rPr>
                <w:rFonts w:ascii="Arial AMU" w:hAnsi="Arial AMU"/>
                <w:sz w:val="16"/>
                <w:szCs w:val="16"/>
                <w:lang w:val="en-US"/>
              </w:rPr>
            </w:pPr>
            <w:r>
              <w:rPr>
                <w:rFonts w:cs="Calibri"/>
                <w:color w:val="000000"/>
                <w:sz w:val="16"/>
                <w:szCs w:val="16"/>
              </w:rPr>
              <w:t>Марианна</w:t>
            </w:r>
            <w:r w:rsidRPr="00B41572">
              <w:rPr>
                <w:rFonts w:ascii="Arial AMU" w:hAnsi="Arial AMU" w:cs="Calibri"/>
                <w:color w:val="000000"/>
                <w:sz w:val="16"/>
                <w:szCs w:val="16"/>
              </w:rPr>
              <w:t xml:space="preserve">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 xml:space="preserve">Изготовлено из свежего коровьего молока. </w:t>
            </w:r>
            <w:r w:rsidRPr="00A15B1E">
              <w:rPr>
                <w:rFonts w:ascii="Arial" w:hAnsi="Arial" w:cs="Arial"/>
                <w:sz w:val="16"/>
                <w:szCs w:val="16"/>
                <w:lang w:val="hy-AM"/>
              </w:rPr>
              <w:t>С контейнерами 400-500 грамм</w:t>
            </w:r>
            <w:r w:rsidRPr="00A15B1E">
              <w:rPr>
                <w:rFonts w:ascii="Arial" w:hAnsi="Arial" w:cs="Arial"/>
                <w:sz w:val="16"/>
                <w:szCs w:val="16"/>
              </w:rPr>
              <w:t>, жирность не менее 20%, кислотность: 65-100 0T.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w:t>
            </w:r>
            <w:r>
              <w:rPr>
                <w:rFonts w:ascii="Arial" w:hAnsi="Arial" w:cs="Arial"/>
                <w:sz w:val="16"/>
                <w:szCs w:val="16"/>
              </w:rPr>
              <w:t>езопасности пищевых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281,6</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281,6</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048"/>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22</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15551600</w:t>
            </w:r>
          </w:p>
        </w:tc>
        <w:tc>
          <w:tcPr>
            <w:tcW w:w="1754" w:type="dxa"/>
            <w:gridSpan w:val="2"/>
            <w:vAlign w:val="center"/>
          </w:tcPr>
          <w:p w:rsidR="00FD6635" w:rsidRPr="00A15B1E" w:rsidRDefault="00FD6635" w:rsidP="00437A68">
            <w:pPr>
              <w:ind w:left="-15" w:firstLine="15"/>
              <w:rPr>
                <w:rFonts w:ascii="Arial" w:hAnsi="Arial" w:cs="Arial"/>
              </w:rPr>
            </w:pPr>
            <w:proofErr w:type="spellStart"/>
            <w:r w:rsidRPr="00A15B1E">
              <w:rPr>
                <w:rFonts w:ascii="Arial" w:hAnsi="Arial" w:cs="Arial"/>
              </w:rPr>
              <w:t>Мацун</w:t>
            </w:r>
            <w:proofErr w:type="spellEnd"/>
          </w:p>
        </w:tc>
        <w:tc>
          <w:tcPr>
            <w:tcW w:w="1110" w:type="dxa"/>
            <w:gridSpan w:val="2"/>
            <w:vAlign w:val="center"/>
          </w:tcPr>
          <w:p w:rsidR="00FD6635" w:rsidRPr="00B41572" w:rsidRDefault="00FD6635" w:rsidP="00437A68">
            <w:pPr>
              <w:rPr>
                <w:rFonts w:ascii="Arial AMU" w:hAnsi="Arial AMU"/>
                <w:sz w:val="16"/>
                <w:szCs w:val="16"/>
              </w:rPr>
            </w:pPr>
            <w:r>
              <w:rPr>
                <w:rFonts w:cs="Calibri"/>
                <w:color w:val="000000"/>
                <w:sz w:val="16"/>
                <w:szCs w:val="16"/>
              </w:rPr>
              <w:t>Марианна</w:t>
            </w:r>
            <w:r w:rsidRPr="00B41572">
              <w:rPr>
                <w:rFonts w:ascii="Arial AMU" w:hAnsi="Arial AMU" w:cs="Calibri"/>
                <w:color w:val="000000"/>
                <w:sz w:val="16"/>
                <w:szCs w:val="16"/>
              </w:rPr>
              <w:t xml:space="preserve">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 xml:space="preserve">Молоко коровье свежее, </w:t>
            </w:r>
            <w:proofErr w:type="gramStart"/>
            <w:r w:rsidRPr="00A15B1E">
              <w:rPr>
                <w:rFonts w:ascii="Arial" w:hAnsi="Arial" w:cs="Arial"/>
                <w:sz w:val="16"/>
                <w:szCs w:val="16"/>
                <w:lang w:val="hy-AM"/>
              </w:rPr>
              <w:t>С</w:t>
            </w:r>
            <w:proofErr w:type="gramEnd"/>
            <w:r w:rsidRPr="00A15B1E">
              <w:rPr>
                <w:rFonts w:ascii="Arial" w:hAnsi="Arial" w:cs="Arial"/>
                <w:sz w:val="16"/>
                <w:szCs w:val="16"/>
                <w:lang w:val="hy-AM"/>
              </w:rPr>
              <w:t xml:space="preserve"> контейнерами </w:t>
            </w:r>
            <w:r w:rsidRPr="00A15B1E">
              <w:rPr>
                <w:rFonts w:ascii="Arial" w:hAnsi="Arial" w:cs="Arial"/>
                <w:sz w:val="16"/>
                <w:szCs w:val="16"/>
              </w:rPr>
              <w:t>1</w:t>
            </w:r>
            <w:r w:rsidRPr="00A15B1E">
              <w:rPr>
                <w:rFonts w:ascii="Arial" w:hAnsi="Arial" w:cs="Arial"/>
                <w:sz w:val="16"/>
                <w:szCs w:val="16"/>
                <w:lang w:val="hy-AM"/>
              </w:rPr>
              <w:t xml:space="preserve"> </w:t>
            </w:r>
            <w:r w:rsidRPr="00A15B1E">
              <w:rPr>
                <w:rFonts w:ascii="Arial" w:hAnsi="Arial" w:cs="Arial"/>
                <w:sz w:val="16"/>
                <w:szCs w:val="16"/>
              </w:rPr>
              <w:t>кг, жирность не менее 3%, кислотность 65-1000 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w:t>
            </w:r>
            <w:r>
              <w:rPr>
                <w:rFonts w:ascii="Arial" w:hAnsi="Arial" w:cs="Arial"/>
                <w:sz w:val="16"/>
                <w:szCs w:val="16"/>
              </w:rPr>
              <w:t>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211</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211</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23</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15863200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Чай черный</w:t>
            </w:r>
          </w:p>
        </w:tc>
        <w:tc>
          <w:tcPr>
            <w:tcW w:w="1110" w:type="dxa"/>
            <w:gridSpan w:val="2"/>
            <w:vAlign w:val="center"/>
          </w:tcPr>
          <w:p w:rsidR="00FD6635" w:rsidRPr="00B41572" w:rsidRDefault="00FD6635" w:rsidP="00437A68">
            <w:pPr>
              <w:rPr>
                <w:rFonts w:ascii="Arial AMU" w:hAnsi="Arial AMU"/>
                <w:sz w:val="16"/>
                <w:szCs w:val="16"/>
                <w:lang w:val="hy-AM"/>
              </w:rPr>
            </w:pPr>
            <w:r w:rsidRPr="008B71C6">
              <w:rPr>
                <w:rFonts w:ascii="Arial AMU" w:hAnsi="Arial AMU" w:cs="Sylfaen"/>
                <w:color w:val="000000"/>
                <w:sz w:val="16"/>
                <w:szCs w:val="16"/>
                <w:lang w:val="hy-AM"/>
              </w:rPr>
              <w:t>Ах</w:t>
            </w:r>
            <w:r w:rsidRPr="008B71C6">
              <w:rPr>
                <w:rFonts w:ascii="Calibri" w:hAnsi="Calibri" w:cs="Calibri"/>
                <w:color w:val="000000"/>
                <w:sz w:val="16"/>
                <w:szCs w:val="16"/>
                <w:lang w:val="hy-AM"/>
              </w:rPr>
              <w:t>м</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д</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р</w:t>
            </w:r>
            <w:r w:rsidRPr="008B71C6">
              <w:rPr>
                <w:rFonts w:ascii="Calibri" w:hAnsi="Calibri" w:cs="Calibri"/>
                <w:color w:val="000000"/>
                <w:sz w:val="16"/>
                <w:szCs w:val="16"/>
                <w:lang w:val="hy-AM"/>
              </w:rPr>
              <w:t>л</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Г</w:t>
            </w:r>
            <w:r w:rsidRPr="008B71C6">
              <w:rPr>
                <w:rFonts w:ascii="Arial AMU" w:hAnsi="Arial AMU" w:cs="Arial AMU"/>
                <w:color w:val="000000"/>
                <w:sz w:val="16"/>
                <w:szCs w:val="16"/>
                <w:lang w:val="hy-AM"/>
              </w:rPr>
              <w:t>ре</w:t>
            </w:r>
            <w:r w:rsidRPr="008B71C6">
              <w:rPr>
                <w:rFonts w:ascii="Calibri" w:hAnsi="Calibri" w:cs="Calibri"/>
                <w:color w:val="000000"/>
                <w:sz w:val="16"/>
                <w:szCs w:val="16"/>
                <w:lang w:val="hy-AM"/>
              </w:rPr>
              <w:t>й</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или</w:t>
            </w:r>
            <w:r w:rsidRPr="008B71C6">
              <w:rPr>
                <w:rFonts w:ascii="Arial AMU" w:hAnsi="Arial AMU" w:cs="Sylfaen"/>
                <w:color w:val="000000"/>
                <w:sz w:val="16"/>
                <w:szCs w:val="16"/>
                <w:lang w:val="hy-AM"/>
              </w:rPr>
              <w:t xml:space="preserve"> </w:t>
            </w:r>
            <w:r w:rsidRPr="008B71C6">
              <w:rPr>
                <w:rFonts w:ascii="Calibri" w:hAnsi="Calibri" w:cs="Calibri"/>
                <w:color w:val="000000"/>
                <w:sz w:val="16"/>
                <w:szCs w:val="16"/>
                <w:lang w:val="hy-AM"/>
              </w:rPr>
              <w:t>э</w:t>
            </w:r>
            <w:r w:rsidRPr="008B71C6">
              <w:rPr>
                <w:rFonts w:ascii="Arial AMU" w:hAnsi="Arial AMU" w:cs="Arial AMU"/>
                <w:color w:val="000000"/>
                <w:sz w:val="16"/>
                <w:szCs w:val="16"/>
                <w:lang w:val="hy-AM"/>
              </w:rPr>
              <w:t>к</w:t>
            </w:r>
            <w:r w:rsidRPr="008B71C6">
              <w:rPr>
                <w:rFonts w:ascii="Calibri" w:hAnsi="Calibri" w:cs="Calibri"/>
                <w:color w:val="000000"/>
                <w:sz w:val="16"/>
                <w:szCs w:val="16"/>
                <w:lang w:val="hy-AM"/>
              </w:rPr>
              <w:t>вив</w:t>
            </w:r>
            <w:r w:rsidRPr="008B71C6">
              <w:rPr>
                <w:rFonts w:ascii="Arial AMU" w:hAnsi="Arial AMU" w:cs="Arial AMU"/>
                <w:color w:val="000000"/>
                <w:sz w:val="16"/>
                <w:szCs w:val="16"/>
                <w:lang w:val="hy-AM"/>
              </w:rPr>
              <w:t>а</w:t>
            </w:r>
            <w:r w:rsidRPr="008B71C6">
              <w:rPr>
                <w:rFonts w:ascii="Calibri" w:hAnsi="Calibri" w:cs="Calibri"/>
                <w:color w:val="000000"/>
                <w:sz w:val="16"/>
                <w:szCs w:val="16"/>
                <w:lang w:val="hy-AM"/>
              </w:rPr>
              <w:t>л</w:t>
            </w:r>
            <w:r w:rsidRPr="008B71C6">
              <w:rPr>
                <w:rFonts w:ascii="Arial AMU" w:hAnsi="Arial AMU" w:cs="Arial AMU"/>
                <w:color w:val="000000"/>
                <w:sz w:val="16"/>
                <w:szCs w:val="16"/>
                <w:lang w:val="hy-AM"/>
              </w:rPr>
              <w:t>е</w:t>
            </w:r>
            <w:r w:rsidRPr="008B71C6">
              <w:rPr>
                <w:rFonts w:ascii="Calibri" w:hAnsi="Calibri" w:cs="Calibri"/>
                <w:color w:val="000000"/>
                <w:sz w:val="16"/>
                <w:szCs w:val="16"/>
                <w:lang w:val="hy-AM"/>
              </w:rPr>
              <w:t>нт</w:t>
            </w:r>
          </w:p>
        </w:tc>
        <w:tc>
          <w:tcPr>
            <w:tcW w:w="5181" w:type="dxa"/>
            <w:gridSpan w:val="5"/>
            <w:vAlign w:val="center"/>
          </w:tcPr>
          <w:p w:rsidR="00FD6635" w:rsidRPr="00A15B1E" w:rsidRDefault="00FD6635" w:rsidP="00437A68">
            <w:pPr>
              <w:widowControl w:val="0"/>
              <w:ind w:left="-15" w:firstLine="15"/>
              <w:rPr>
                <w:rFonts w:ascii="Arial" w:hAnsi="Arial" w:cs="Arial"/>
                <w:sz w:val="16"/>
                <w:szCs w:val="16"/>
              </w:rPr>
            </w:pPr>
            <w:r w:rsidRPr="00A15B1E">
              <w:rPr>
                <w:rFonts w:ascii="Arial" w:hAnsi="Arial" w:cs="Arial"/>
                <w:sz w:val="16"/>
                <w:szCs w:val="16"/>
              </w:rPr>
              <w:t>Байховый черный, упакованные в 100 граммовых коробках, с крупными листьями, зернистыми и мелкими. «Букет», высокого качества и I типа, ГОСТ 1937-90 или ГОСТ 1938-90. Безопасность в соответствии c гигиенических норм N 2-III-4.9-01-2010 и со статьей 9 Закона РА "О б</w:t>
            </w:r>
            <w:r>
              <w:rPr>
                <w:rFonts w:ascii="Arial" w:hAnsi="Arial" w:cs="Arial"/>
                <w:sz w:val="16"/>
                <w:szCs w:val="16"/>
              </w:rPr>
              <w:t>езопасности пищевых продуктов".</w:t>
            </w:r>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lang w:val="hy-AM"/>
              </w:rPr>
              <w:t>24</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15831000</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Белый сахар</w:t>
            </w:r>
          </w:p>
        </w:tc>
        <w:tc>
          <w:tcPr>
            <w:tcW w:w="1110" w:type="dxa"/>
            <w:gridSpan w:val="2"/>
            <w:vAlign w:val="center"/>
          </w:tcPr>
          <w:p w:rsidR="00FD6635" w:rsidRPr="00B41572" w:rsidRDefault="00FD6635" w:rsidP="00437A68">
            <w:pPr>
              <w:rPr>
                <w:rFonts w:ascii="Arial AMU" w:hAnsi="Arial AMU"/>
                <w:sz w:val="16"/>
                <w:szCs w:val="16"/>
                <w:lang w:val="hy-AM"/>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 xml:space="preserve">Белый, насыпной, сладкий, без </w:t>
            </w:r>
            <w:proofErr w:type="spellStart"/>
            <w:r w:rsidRPr="00A15B1E">
              <w:rPr>
                <w:rFonts w:ascii="Arial" w:hAnsi="Arial" w:cs="Arial"/>
                <w:sz w:val="16"/>
                <w:szCs w:val="16"/>
              </w:rPr>
              <w:t>без</w:t>
            </w:r>
            <w:proofErr w:type="spellEnd"/>
            <w:r w:rsidRPr="00A15B1E">
              <w:rPr>
                <w:rFonts w:ascii="Arial" w:hAnsi="Arial" w:cs="Arial"/>
                <w:sz w:val="16"/>
                <w:szCs w:val="16"/>
              </w:rPr>
              <w:t xml:space="preserve"> посторонних запаха и вкуса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w:t>
            </w:r>
            <w:proofErr w:type="spellStart"/>
            <w:r w:rsidRPr="00A15B1E">
              <w:rPr>
                <w:rFonts w:ascii="Arial" w:hAnsi="Arial" w:cs="Arial"/>
                <w:sz w:val="16"/>
                <w:szCs w:val="16"/>
              </w:rPr>
              <w:t>ферросмеси</w:t>
            </w:r>
            <w:proofErr w:type="spellEnd"/>
            <w:r w:rsidRPr="00A15B1E">
              <w:rPr>
                <w:rFonts w:ascii="Arial" w:hAnsi="Arial" w:cs="Arial"/>
                <w:sz w:val="16"/>
                <w:szCs w:val="16"/>
              </w:rPr>
              <w:t>: не более 0,0003% по ГОСТ 21-94 или эквивалент. Безопасность в соответствии c гигиенических норм N 2-III-4.9-01-2010 и со статьей 9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66,4</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66,4</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lang w:val="hy-AM"/>
              </w:rPr>
            </w:pPr>
            <w:r w:rsidRPr="00A15B1E">
              <w:rPr>
                <w:rFonts w:ascii="Arial" w:hAnsi="Arial" w:cs="Arial"/>
                <w:sz w:val="16"/>
                <w:szCs w:val="16"/>
                <w:lang w:val="hy-AM"/>
              </w:rPr>
              <w:t>25</w:t>
            </w:r>
          </w:p>
        </w:tc>
        <w:tc>
          <w:tcPr>
            <w:tcW w:w="1144" w:type="dxa"/>
            <w:vAlign w:val="center"/>
          </w:tcPr>
          <w:p w:rsidR="00FD6635" w:rsidRPr="00A15B1E" w:rsidRDefault="00FD6635" w:rsidP="00437A68">
            <w:pPr>
              <w:ind w:left="-17"/>
              <w:jc w:val="center"/>
              <w:rPr>
                <w:rFonts w:ascii="Arial" w:hAnsi="Arial" w:cs="Arial"/>
                <w:sz w:val="16"/>
                <w:szCs w:val="16"/>
              </w:rPr>
            </w:pPr>
            <w:r w:rsidRPr="00A15B1E">
              <w:rPr>
                <w:rFonts w:ascii="Arial" w:hAnsi="Arial" w:cs="Arial"/>
                <w:sz w:val="16"/>
                <w:szCs w:val="16"/>
              </w:rPr>
              <w:t>15871257</w:t>
            </w:r>
          </w:p>
        </w:tc>
        <w:tc>
          <w:tcPr>
            <w:tcW w:w="1754" w:type="dxa"/>
            <w:gridSpan w:val="2"/>
            <w:vAlign w:val="center"/>
          </w:tcPr>
          <w:p w:rsidR="00FD6635" w:rsidRPr="00A15B1E" w:rsidRDefault="00FD6635" w:rsidP="00437A68">
            <w:pPr>
              <w:ind w:left="-15" w:firstLine="15"/>
              <w:rPr>
                <w:rFonts w:ascii="Arial" w:hAnsi="Arial" w:cs="Arial"/>
              </w:rPr>
            </w:pPr>
            <w:r w:rsidRPr="00A15B1E">
              <w:rPr>
                <w:rFonts w:ascii="Arial" w:hAnsi="Arial" w:cs="Arial"/>
              </w:rPr>
              <w:t>Красный перец молотый (Специи)</w:t>
            </w:r>
          </w:p>
        </w:tc>
        <w:tc>
          <w:tcPr>
            <w:tcW w:w="1110" w:type="dxa"/>
            <w:gridSpan w:val="2"/>
            <w:vAlign w:val="center"/>
          </w:tcPr>
          <w:p w:rsidR="00FD6635" w:rsidRPr="00B41572" w:rsidRDefault="00FD6635" w:rsidP="00437A68">
            <w:pPr>
              <w:rPr>
                <w:rFonts w:ascii="Arial AMU" w:hAnsi="Arial AMU"/>
                <w:sz w:val="16"/>
                <w:szCs w:val="16"/>
                <w:lang w:val="hy-AM"/>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15B1E">
              <w:rPr>
                <w:rFonts w:ascii="Arial" w:hAnsi="Arial" w:cs="Arial"/>
                <w:sz w:val="16"/>
                <w:szCs w:val="16"/>
              </w:rPr>
              <w:t>Пищевая добавка используется в пищевых продуктах. С фабричным производством и упаковкой. Безопасность в соответствии c гигиенических норм N 2-III-4.9-01-2010 и со статьей 9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15,7</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15,7</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538"/>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26</w:t>
            </w:r>
          </w:p>
        </w:tc>
        <w:tc>
          <w:tcPr>
            <w:tcW w:w="1144" w:type="dxa"/>
            <w:vAlign w:val="center"/>
          </w:tcPr>
          <w:p w:rsidR="00FD6635" w:rsidRPr="00A15B1E" w:rsidRDefault="00FD6635" w:rsidP="00437A68">
            <w:pPr>
              <w:ind w:left="-17"/>
              <w:jc w:val="center"/>
              <w:rPr>
                <w:rFonts w:ascii="Arial" w:hAnsi="Arial" w:cs="Arial"/>
                <w:sz w:val="16"/>
                <w:szCs w:val="16"/>
                <w:lang w:val="hy-AM"/>
              </w:rPr>
            </w:pPr>
            <w:r w:rsidRPr="00A15B1E">
              <w:rPr>
                <w:rFonts w:ascii="Arial" w:hAnsi="Arial" w:cs="Arial"/>
                <w:sz w:val="16"/>
                <w:szCs w:val="16"/>
                <w:lang w:val="hy-AM"/>
              </w:rPr>
              <w:t>03221110</w:t>
            </w:r>
          </w:p>
        </w:tc>
        <w:tc>
          <w:tcPr>
            <w:tcW w:w="1754" w:type="dxa"/>
            <w:gridSpan w:val="2"/>
            <w:vAlign w:val="center"/>
          </w:tcPr>
          <w:p w:rsidR="00FD6635" w:rsidRPr="00A15B1E" w:rsidRDefault="00FD6635" w:rsidP="00437A68">
            <w:pPr>
              <w:ind w:left="-15" w:firstLine="15"/>
              <w:rPr>
                <w:rFonts w:ascii="Arial" w:hAnsi="Arial" w:cs="Arial"/>
                <w:lang w:val="hy-AM"/>
              </w:rPr>
            </w:pPr>
            <w:r w:rsidRPr="00A15B1E">
              <w:rPr>
                <w:rFonts w:ascii="Arial" w:hAnsi="Arial" w:cs="Arial"/>
                <w:lang w:val="hy-AM"/>
              </w:rPr>
              <w:t>морковь</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proofErr w:type="spellStart"/>
            <w:r w:rsidRPr="00A15B1E">
              <w:rPr>
                <w:rFonts w:ascii="Arial" w:hAnsi="Arial" w:cs="Arial"/>
                <w:sz w:val="16"/>
                <w:szCs w:val="16"/>
              </w:rPr>
              <w:t>Средного</w:t>
            </w:r>
            <w:proofErr w:type="spellEnd"/>
            <w:r w:rsidRPr="00A15B1E">
              <w:rPr>
                <w:rFonts w:ascii="Arial" w:hAnsi="Arial" w:cs="Arial"/>
                <w:sz w:val="16"/>
                <w:szCs w:val="16"/>
              </w:rPr>
              <w:t xml:space="preserve"> размера. Обычного и отборного типа. ԳՕՍՏ 26767-85.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w:t>
            </w:r>
            <w:r>
              <w:rPr>
                <w:rFonts w:ascii="Arial" w:hAnsi="Arial" w:cs="Arial"/>
                <w:sz w:val="16"/>
                <w:szCs w:val="16"/>
              </w:rPr>
              <w:t>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widowControl w:val="0"/>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384,7</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384,7</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3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27</w:t>
            </w:r>
          </w:p>
        </w:tc>
        <w:tc>
          <w:tcPr>
            <w:tcW w:w="1144" w:type="dxa"/>
            <w:vAlign w:val="center"/>
          </w:tcPr>
          <w:p w:rsidR="00FD6635" w:rsidRPr="00A15B1E" w:rsidRDefault="00FD6635" w:rsidP="00437A68">
            <w:pPr>
              <w:ind w:left="-17"/>
              <w:jc w:val="center"/>
              <w:rPr>
                <w:rFonts w:ascii="Arial" w:hAnsi="Arial" w:cs="Arial"/>
                <w:sz w:val="16"/>
                <w:szCs w:val="16"/>
              </w:rPr>
            </w:pPr>
            <w:r w:rsidRPr="00A761AC">
              <w:rPr>
                <w:rFonts w:ascii="Arial" w:hAnsi="Arial" w:cs="Arial"/>
                <w:sz w:val="16"/>
                <w:szCs w:val="16"/>
              </w:rPr>
              <w:t>03222128</w:t>
            </w:r>
          </w:p>
        </w:tc>
        <w:tc>
          <w:tcPr>
            <w:tcW w:w="1754" w:type="dxa"/>
            <w:gridSpan w:val="2"/>
            <w:vAlign w:val="center"/>
          </w:tcPr>
          <w:p w:rsidR="00FD6635" w:rsidRPr="00A15B1E" w:rsidRDefault="00FD6635" w:rsidP="00437A68">
            <w:pPr>
              <w:ind w:left="-15" w:firstLine="15"/>
              <w:rPr>
                <w:rFonts w:ascii="Arial" w:hAnsi="Arial" w:cs="Arial"/>
              </w:rPr>
            </w:pPr>
            <w:r w:rsidRPr="00A761AC">
              <w:rPr>
                <w:rFonts w:ascii="Arial" w:hAnsi="Arial" w:cs="Arial"/>
              </w:rPr>
              <w:t>яблоко</w:t>
            </w:r>
          </w:p>
        </w:tc>
        <w:tc>
          <w:tcPr>
            <w:tcW w:w="1110" w:type="dxa"/>
            <w:gridSpan w:val="2"/>
            <w:vAlign w:val="center"/>
          </w:tcPr>
          <w:p w:rsidR="00FD6635" w:rsidRPr="00B41572" w:rsidRDefault="00FD6635" w:rsidP="00437A68">
            <w:pPr>
              <w:rPr>
                <w:rFonts w:ascii="Arial AMU" w:hAnsi="Arial AMU"/>
                <w:sz w:val="16"/>
                <w:szCs w:val="16"/>
                <w:lang w:val="hy-AM"/>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A761AC">
              <w:rPr>
                <w:rFonts w:ascii="Arial" w:hAnsi="Arial" w:cs="Arial"/>
                <w:sz w:val="16"/>
                <w:szCs w:val="16"/>
              </w:rPr>
              <w:t>Яблоки свежие, средний размер (120-160 грамм)</w:t>
            </w:r>
            <w:r>
              <w:rPr>
                <w:rFonts w:ascii="Arial" w:hAnsi="Arial" w:cs="Arial"/>
                <w:sz w:val="16"/>
                <w:szCs w:val="16"/>
              </w:rPr>
              <w:t xml:space="preserve">, </w:t>
            </w:r>
            <w:r w:rsidRPr="00A761AC">
              <w:rPr>
                <w:rFonts w:ascii="Arial" w:hAnsi="Arial" w:cs="Arial"/>
                <w:sz w:val="16"/>
                <w:szCs w:val="16"/>
              </w:rPr>
              <w:t>1-ой группы, разных видов, диаметр узкой области не менее 5 см, ГОСТ 21122-75.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1080</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1080</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99"/>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lastRenderedPageBreak/>
              <w:t>28</w:t>
            </w:r>
          </w:p>
        </w:tc>
        <w:tc>
          <w:tcPr>
            <w:tcW w:w="1144" w:type="dxa"/>
            <w:vAlign w:val="center"/>
          </w:tcPr>
          <w:p w:rsidR="00FD6635" w:rsidRPr="00A15B1E" w:rsidRDefault="00FD6635" w:rsidP="00437A68">
            <w:pPr>
              <w:ind w:left="-17"/>
              <w:jc w:val="center"/>
              <w:rPr>
                <w:rFonts w:ascii="Arial" w:hAnsi="Arial" w:cs="Arial"/>
                <w:sz w:val="16"/>
                <w:szCs w:val="16"/>
                <w:lang w:val="hy-AM"/>
              </w:rPr>
            </w:pPr>
            <w:r w:rsidRPr="00A761AC">
              <w:rPr>
                <w:rFonts w:ascii="Arial" w:hAnsi="Arial" w:cs="Arial"/>
                <w:sz w:val="16"/>
                <w:szCs w:val="16"/>
                <w:lang w:val="hy-AM"/>
              </w:rPr>
              <w:t>03222118</w:t>
            </w:r>
          </w:p>
        </w:tc>
        <w:tc>
          <w:tcPr>
            <w:tcW w:w="1754" w:type="dxa"/>
            <w:gridSpan w:val="2"/>
            <w:vAlign w:val="center"/>
          </w:tcPr>
          <w:p w:rsidR="00FD6635" w:rsidRPr="00A15B1E" w:rsidRDefault="00FD6635" w:rsidP="00437A68">
            <w:pPr>
              <w:ind w:left="-15" w:firstLine="15"/>
              <w:rPr>
                <w:rFonts w:ascii="Arial" w:hAnsi="Arial" w:cs="Arial"/>
                <w:color w:val="000000"/>
              </w:rPr>
            </w:pPr>
            <w:r w:rsidRPr="00A761AC">
              <w:rPr>
                <w:rFonts w:ascii="Arial" w:hAnsi="Arial" w:cs="Arial"/>
                <w:color w:val="000000"/>
              </w:rPr>
              <w:t>лимон</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A15B1E" w:rsidRDefault="00FD6635" w:rsidP="00437A68">
            <w:pPr>
              <w:widowControl w:val="0"/>
              <w:ind w:left="-15" w:firstLine="15"/>
              <w:rPr>
                <w:rFonts w:ascii="Arial" w:hAnsi="Arial" w:cs="Arial"/>
                <w:sz w:val="16"/>
                <w:szCs w:val="16"/>
                <w:lang w:val="hy-AM"/>
              </w:rPr>
            </w:pPr>
            <w:r w:rsidRPr="00A761AC">
              <w:rPr>
                <w:rFonts w:ascii="Arial" w:hAnsi="Arial" w:cs="Arial"/>
                <w:sz w:val="16"/>
                <w:szCs w:val="16"/>
                <w:lang w:val="hy-AM"/>
              </w:rPr>
              <w:t>Лимон свежий,</w:t>
            </w:r>
            <w:r>
              <w:rPr>
                <w:rFonts w:ascii="Arial" w:hAnsi="Arial" w:cs="Arial"/>
                <w:sz w:val="16"/>
                <w:szCs w:val="16"/>
              </w:rPr>
              <w:t xml:space="preserve"> среднего размера.</w:t>
            </w:r>
            <w:r w:rsidRPr="00A761AC">
              <w:rPr>
                <w:rFonts w:ascii="Arial" w:hAnsi="Arial" w:cs="Arial"/>
                <w:sz w:val="16"/>
                <w:szCs w:val="16"/>
                <w:lang w:val="hy-AM"/>
              </w:rPr>
              <w:t xml:space="preserve"> II группа фруктов, ГОСТ 4427-82.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w:t>
            </w:r>
            <w:r>
              <w:rPr>
                <w:rFonts w:ascii="Arial" w:hAnsi="Arial" w:cs="Arial"/>
                <w:sz w:val="16"/>
                <w:szCs w:val="16"/>
                <w:lang w:val="hy-AM"/>
              </w:rPr>
              <w:t xml:space="preserve">езопасности пищевых продуктов».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25,35</w:t>
            </w:r>
          </w:p>
        </w:tc>
        <w:tc>
          <w:tcPr>
            <w:tcW w:w="571" w:type="dxa"/>
            <w:gridSpan w:val="2"/>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69400B">
              <w:rPr>
                <w:rFonts w:ascii="Arial" w:hAnsi="Arial" w:cs="Arial"/>
                <w:b/>
                <w:sz w:val="24"/>
                <w:szCs w:val="24"/>
              </w:rPr>
              <w:t xml:space="preserve">ул. 4-ая, 2/1, с. </w:t>
            </w:r>
            <w:proofErr w:type="spellStart"/>
            <w:r w:rsidRPr="0069400B">
              <w:rPr>
                <w:rFonts w:ascii="Arial" w:hAnsi="Arial" w:cs="Arial"/>
                <w:b/>
                <w:sz w:val="24"/>
                <w:szCs w:val="24"/>
              </w:rPr>
              <w:t>Айнтап</w:t>
            </w:r>
            <w:proofErr w:type="spellEnd"/>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25,35</w:t>
            </w:r>
          </w:p>
        </w:tc>
        <w:tc>
          <w:tcPr>
            <w:tcW w:w="515" w:type="dxa"/>
            <w:vMerge w:val="restart"/>
            <w:textDirection w:val="btLr"/>
            <w:vAlign w:val="center"/>
          </w:tcPr>
          <w:p w:rsidR="00FD6635" w:rsidRPr="00A15B1E" w:rsidRDefault="00FD6635" w:rsidP="00437A68">
            <w:pPr>
              <w:widowControl w:val="0"/>
              <w:ind w:left="10" w:right="113" w:hanging="9"/>
              <w:jc w:val="center"/>
              <w:rPr>
                <w:rFonts w:ascii="Arial" w:hAnsi="Arial" w:cs="Arial"/>
                <w:sz w:val="16"/>
                <w:szCs w:val="16"/>
              </w:rPr>
            </w:pPr>
            <w:r w:rsidRPr="000254BF">
              <w:rPr>
                <w:rFonts w:ascii="Arial" w:hAnsi="Arial" w:cs="Arial"/>
                <w:b/>
                <w:sz w:val="24"/>
                <w:szCs w:val="24"/>
              </w:rPr>
              <w:t>До 15</w:t>
            </w:r>
            <w:r w:rsidRPr="000254BF">
              <w:rPr>
                <w:rFonts w:ascii="Cambria Math" w:hAnsi="Cambria Math" w:cs="Cambria Math"/>
                <w:b/>
                <w:sz w:val="24"/>
                <w:szCs w:val="24"/>
              </w:rPr>
              <w:t>․</w:t>
            </w:r>
            <w:r w:rsidRPr="000254BF">
              <w:rPr>
                <w:rFonts w:ascii="Arial" w:hAnsi="Arial" w:cs="Arial"/>
                <w:b/>
                <w:sz w:val="24"/>
                <w:szCs w:val="24"/>
              </w:rPr>
              <w:t>12</w:t>
            </w:r>
            <w:r w:rsidRPr="000254BF">
              <w:rPr>
                <w:rFonts w:ascii="Cambria Math" w:hAnsi="Cambria Math" w:cs="Cambria Math"/>
                <w:b/>
                <w:sz w:val="24"/>
                <w:szCs w:val="24"/>
              </w:rPr>
              <w:t>․</w:t>
            </w:r>
            <w:r w:rsidRPr="000254BF">
              <w:rPr>
                <w:rFonts w:ascii="Arial" w:hAnsi="Arial" w:cs="Arial"/>
                <w:b/>
                <w:sz w:val="24"/>
                <w:szCs w:val="24"/>
              </w:rPr>
              <w:t>2020г.</w:t>
            </w:r>
            <w:bookmarkStart w:id="0" w:name="_GoBack"/>
            <w:bookmarkEnd w:id="0"/>
          </w:p>
        </w:tc>
      </w:tr>
      <w:tr w:rsidR="00FD6635" w:rsidRPr="00A15B1E" w:rsidTr="00FD6635">
        <w:trPr>
          <w:cantSplit/>
          <w:trHeight w:val="740"/>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29</w:t>
            </w:r>
          </w:p>
        </w:tc>
        <w:tc>
          <w:tcPr>
            <w:tcW w:w="1144" w:type="dxa"/>
            <w:vAlign w:val="center"/>
          </w:tcPr>
          <w:p w:rsidR="00FD6635" w:rsidRPr="00A15B1E" w:rsidRDefault="00FD6635" w:rsidP="00437A68">
            <w:pPr>
              <w:ind w:left="-17"/>
              <w:jc w:val="center"/>
              <w:rPr>
                <w:rFonts w:ascii="Arial" w:hAnsi="Arial" w:cs="Arial"/>
                <w:sz w:val="16"/>
                <w:szCs w:val="16"/>
              </w:rPr>
            </w:pPr>
            <w:r w:rsidRPr="00430DC2">
              <w:rPr>
                <w:rFonts w:ascii="Arial" w:hAnsi="Arial" w:cs="Arial"/>
                <w:sz w:val="16"/>
                <w:szCs w:val="16"/>
              </w:rPr>
              <w:t>03142510</w:t>
            </w:r>
          </w:p>
        </w:tc>
        <w:tc>
          <w:tcPr>
            <w:tcW w:w="1754" w:type="dxa"/>
            <w:gridSpan w:val="2"/>
            <w:vAlign w:val="center"/>
          </w:tcPr>
          <w:p w:rsidR="00FD6635" w:rsidRPr="00A15B1E" w:rsidRDefault="00FD6635" w:rsidP="00437A68">
            <w:pPr>
              <w:ind w:left="-15" w:firstLine="15"/>
              <w:rPr>
                <w:rFonts w:ascii="Arial" w:hAnsi="Arial" w:cs="Arial"/>
              </w:rPr>
            </w:pPr>
            <w:r w:rsidRPr="00430DC2">
              <w:rPr>
                <w:rFonts w:ascii="Arial" w:hAnsi="Arial" w:cs="Arial"/>
              </w:rPr>
              <w:t>Яйца, 01 класс</w:t>
            </w:r>
          </w:p>
        </w:tc>
        <w:tc>
          <w:tcPr>
            <w:tcW w:w="1110" w:type="dxa"/>
            <w:gridSpan w:val="2"/>
            <w:vAlign w:val="center"/>
          </w:tcPr>
          <w:p w:rsidR="00FD6635" w:rsidRPr="008B71C6" w:rsidRDefault="00FD6635" w:rsidP="00437A68">
            <w:pPr>
              <w:rPr>
                <w:rFonts w:ascii="Calibri" w:hAnsi="Calibri" w:cs="Calibri"/>
                <w:sz w:val="16"/>
                <w:szCs w:val="16"/>
              </w:rPr>
            </w:pPr>
            <w:proofErr w:type="spellStart"/>
            <w:r>
              <w:rPr>
                <w:rFonts w:ascii="Calibri" w:hAnsi="Calibri" w:cs="Calibri"/>
                <w:color w:val="000000"/>
                <w:sz w:val="16"/>
                <w:szCs w:val="16"/>
              </w:rPr>
              <w:t>Лусакерт</w:t>
            </w:r>
            <w:proofErr w:type="spellEnd"/>
            <w:r>
              <w:rPr>
                <w:rFonts w:ascii="Calibri" w:hAnsi="Calibri" w:cs="Calibri"/>
                <w:color w:val="000000"/>
                <w:sz w:val="16"/>
                <w:szCs w:val="16"/>
              </w:rPr>
              <w:t xml:space="preserve"> </w:t>
            </w:r>
            <w:r w:rsidRPr="008B71C6">
              <w:rPr>
                <w:rFonts w:ascii="Calibri" w:hAnsi="Calibri" w:cs="Calibri"/>
                <w:color w:val="000000"/>
                <w:sz w:val="16"/>
                <w:szCs w:val="16"/>
              </w:rPr>
              <w:t>или эквивалент</w:t>
            </w:r>
          </w:p>
        </w:tc>
        <w:tc>
          <w:tcPr>
            <w:tcW w:w="5181" w:type="dxa"/>
            <w:gridSpan w:val="5"/>
            <w:vAlign w:val="center"/>
          </w:tcPr>
          <w:p w:rsidR="00FD6635" w:rsidRPr="00430DC2" w:rsidRDefault="00FD6635" w:rsidP="00437A68">
            <w:pPr>
              <w:widowControl w:val="0"/>
              <w:ind w:left="-15" w:firstLine="15"/>
              <w:rPr>
                <w:rFonts w:ascii="Arial" w:hAnsi="Arial" w:cs="Arial"/>
                <w:sz w:val="16"/>
                <w:szCs w:val="16"/>
              </w:rPr>
            </w:pPr>
            <w:r w:rsidRPr="00430DC2">
              <w:rPr>
                <w:rFonts w:ascii="Arial" w:hAnsi="Arial" w:cs="Arial"/>
                <w:sz w:val="16"/>
                <w:szCs w:val="16"/>
              </w:rPr>
              <w:t>Яйцо столовое или диетическое, 1-го сорта, отсортировано по яичной массе, диетическое яйцо։ хранения 7 дней, столовое яйцо։ 25 дней, в холодильнике: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яичных продуктах" и статьей 8 Закона РА "О безопа</w:t>
            </w:r>
            <w:r>
              <w:rPr>
                <w:rFonts w:ascii="Arial" w:hAnsi="Arial" w:cs="Arial"/>
                <w:sz w:val="16"/>
                <w:szCs w:val="16"/>
              </w:rPr>
              <w:t>сности пищевых продуктов".</w:t>
            </w:r>
          </w:p>
        </w:tc>
        <w:tc>
          <w:tcPr>
            <w:tcW w:w="749" w:type="dxa"/>
            <w:vAlign w:val="center"/>
          </w:tcPr>
          <w:p w:rsidR="00FD6635" w:rsidRPr="00A15B1E" w:rsidRDefault="00FD6635" w:rsidP="00437A68">
            <w:pPr>
              <w:ind w:left="10" w:hanging="9"/>
              <w:jc w:val="center"/>
              <w:rPr>
                <w:rFonts w:ascii="Arial" w:hAnsi="Arial" w:cs="Arial"/>
              </w:rPr>
            </w:pPr>
            <w:proofErr w:type="spellStart"/>
            <w:r w:rsidRPr="00A15B1E">
              <w:rPr>
                <w:rFonts w:ascii="Arial" w:hAnsi="Arial" w:cs="Arial"/>
              </w:rPr>
              <w:t>шт</w:t>
            </w:r>
            <w:proofErr w:type="spellEnd"/>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2260</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2260</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641"/>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30</w:t>
            </w:r>
          </w:p>
        </w:tc>
        <w:tc>
          <w:tcPr>
            <w:tcW w:w="1144" w:type="dxa"/>
            <w:vAlign w:val="center"/>
          </w:tcPr>
          <w:p w:rsidR="00FD6635" w:rsidRPr="00A15B1E" w:rsidRDefault="00FD6635" w:rsidP="00437A68">
            <w:pPr>
              <w:ind w:left="-17"/>
              <w:jc w:val="center"/>
              <w:rPr>
                <w:rFonts w:ascii="Arial" w:hAnsi="Arial" w:cs="Arial"/>
                <w:sz w:val="16"/>
                <w:szCs w:val="16"/>
              </w:rPr>
            </w:pPr>
            <w:r w:rsidRPr="0077070A">
              <w:rPr>
                <w:rFonts w:ascii="Arial AMU" w:hAnsi="Arial AMU"/>
                <w:sz w:val="16"/>
                <w:szCs w:val="16"/>
              </w:rPr>
              <w:t>03221100</w:t>
            </w:r>
          </w:p>
        </w:tc>
        <w:tc>
          <w:tcPr>
            <w:tcW w:w="1754" w:type="dxa"/>
            <w:gridSpan w:val="2"/>
            <w:vAlign w:val="center"/>
          </w:tcPr>
          <w:p w:rsidR="00FD6635" w:rsidRPr="00A15B1E" w:rsidRDefault="00FD6635" w:rsidP="00437A68">
            <w:pPr>
              <w:ind w:left="-15" w:firstLine="15"/>
              <w:rPr>
                <w:rFonts w:ascii="Arial" w:hAnsi="Arial" w:cs="Arial"/>
              </w:rPr>
            </w:pPr>
            <w:r w:rsidRPr="00693D59">
              <w:rPr>
                <w:rFonts w:ascii="Arial" w:hAnsi="Arial" w:cs="Arial"/>
              </w:rPr>
              <w:t>Свёкла</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693D59">
              <w:rPr>
                <w:rFonts w:ascii="Arial" w:hAnsi="Arial" w:cs="Arial"/>
                <w:sz w:val="16"/>
                <w:szCs w:val="16"/>
              </w:rPr>
              <w:t xml:space="preserve">Внешний вид: корнеплод свежий, цельные, без болезней, сухие, незагрязненные, без трещин и травм. Внутренняя структура: сочное ядро, темно-красное с разными оттенками. Размер корнеплода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w:t>
            </w:r>
            <w:proofErr w:type="gramStart"/>
            <w:r w:rsidRPr="00693D59">
              <w:rPr>
                <w:rFonts w:ascii="Arial" w:hAnsi="Arial" w:cs="Arial"/>
                <w:sz w:val="16"/>
                <w:szCs w:val="16"/>
              </w:rPr>
              <w:t>к корнеплода</w:t>
            </w:r>
            <w:proofErr w:type="gramEnd"/>
            <w:r w:rsidRPr="00693D59">
              <w:rPr>
                <w:rFonts w:ascii="Arial" w:hAnsi="Arial" w:cs="Arial"/>
                <w:sz w:val="16"/>
                <w:szCs w:val="16"/>
              </w:rPr>
              <w:t>, составляет не более 1% от общего количества.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w:t>
            </w:r>
            <w:r>
              <w:rPr>
                <w:rFonts w:ascii="Arial" w:hAnsi="Arial" w:cs="Arial"/>
                <w:sz w:val="16"/>
                <w:szCs w:val="16"/>
              </w:rPr>
              <w:t>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93,6</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93,6</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1048"/>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31</w:t>
            </w:r>
          </w:p>
        </w:tc>
        <w:tc>
          <w:tcPr>
            <w:tcW w:w="1144" w:type="dxa"/>
            <w:vAlign w:val="center"/>
          </w:tcPr>
          <w:p w:rsidR="00FD6635" w:rsidRPr="00A15B1E" w:rsidRDefault="00FD6635" w:rsidP="00437A68">
            <w:pPr>
              <w:ind w:left="-17"/>
              <w:jc w:val="center"/>
              <w:rPr>
                <w:rFonts w:ascii="Arial" w:hAnsi="Arial" w:cs="Arial"/>
                <w:sz w:val="16"/>
                <w:szCs w:val="16"/>
              </w:rPr>
            </w:pPr>
            <w:r w:rsidRPr="00693D59">
              <w:rPr>
                <w:rFonts w:ascii="Arial" w:hAnsi="Arial" w:cs="Arial"/>
                <w:sz w:val="16"/>
                <w:szCs w:val="16"/>
              </w:rPr>
              <w:t>03221410</w:t>
            </w:r>
          </w:p>
        </w:tc>
        <w:tc>
          <w:tcPr>
            <w:tcW w:w="1754" w:type="dxa"/>
            <w:gridSpan w:val="2"/>
            <w:vAlign w:val="center"/>
          </w:tcPr>
          <w:p w:rsidR="00FD6635" w:rsidRPr="00A15B1E" w:rsidRDefault="00FD6635" w:rsidP="00437A68">
            <w:pPr>
              <w:ind w:left="-15" w:firstLine="15"/>
              <w:rPr>
                <w:rFonts w:ascii="Arial" w:hAnsi="Arial" w:cs="Arial"/>
              </w:rPr>
            </w:pPr>
            <w:r w:rsidRPr="00693D59">
              <w:rPr>
                <w:rFonts w:ascii="Arial" w:hAnsi="Arial" w:cs="Arial"/>
              </w:rPr>
              <w:t>капуста</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693D59" w:rsidRDefault="00FD6635" w:rsidP="00437A68">
            <w:pPr>
              <w:widowControl w:val="0"/>
              <w:ind w:left="-15" w:firstLine="15"/>
              <w:rPr>
                <w:rFonts w:ascii="Arial" w:hAnsi="Arial" w:cs="Arial"/>
                <w:sz w:val="16"/>
                <w:szCs w:val="16"/>
              </w:rPr>
            </w:pPr>
            <w:r w:rsidRPr="00693D59">
              <w:rPr>
                <w:rFonts w:ascii="Arial" w:hAnsi="Arial" w:cs="Arial"/>
                <w:sz w:val="16"/>
                <w:szCs w:val="16"/>
              </w:rPr>
              <w:t>(ГОСТ 26768-85) 55% ранняя, 45% среднего.</w:t>
            </w:r>
          </w:p>
          <w:p w:rsidR="00FD6635" w:rsidRPr="00E87B74" w:rsidRDefault="00FD6635" w:rsidP="00437A68">
            <w:pPr>
              <w:widowControl w:val="0"/>
              <w:ind w:left="-15" w:firstLine="15"/>
              <w:rPr>
                <w:rFonts w:ascii="Arial" w:hAnsi="Arial" w:cs="Arial"/>
                <w:sz w:val="16"/>
                <w:szCs w:val="16"/>
                <w:lang w:val="hy-AM"/>
              </w:rPr>
            </w:pPr>
            <w:r w:rsidRPr="00693D59">
              <w:rPr>
                <w:rFonts w:ascii="Arial" w:hAnsi="Arial" w:cs="Arial"/>
                <w:sz w:val="16"/>
                <w:szCs w:val="16"/>
              </w:rPr>
              <w:t xml:space="preserve">Внешний вид: головки свежие, цельные, без болезней, без прорастания, чистые, </w:t>
            </w:r>
            <w:proofErr w:type="spellStart"/>
            <w:r w:rsidRPr="00693D59">
              <w:rPr>
                <w:rFonts w:ascii="Arial" w:hAnsi="Arial" w:cs="Arial"/>
                <w:sz w:val="16"/>
                <w:szCs w:val="16"/>
              </w:rPr>
              <w:t>ботанически</w:t>
            </w:r>
            <w:proofErr w:type="spellEnd"/>
            <w:r w:rsidRPr="00693D59">
              <w:rPr>
                <w:rFonts w:ascii="Arial" w:hAnsi="Arial" w:cs="Arial"/>
                <w:sz w:val="16"/>
                <w:szCs w:val="16"/>
              </w:rPr>
              <w:t xml:space="preserve"> </w:t>
            </w:r>
            <w:proofErr w:type="spellStart"/>
            <w:r w:rsidRPr="00693D59">
              <w:rPr>
                <w:rFonts w:ascii="Arial" w:hAnsi="Arial" w:cs="Arial"/>
                <w:sz w:val="16"/>
                <w:szCs w:val="16"/>
              </w:rPr>
              <w:t>одновидны</w:t>
            </w:r>
            <w:proofErr w:type="spellEnd"/>
            <w:r w:rsidRPr="00693D59">
              <w:rPr>
                <w:rFonts w:ascii="Arial" w:hAnsi="Arial" w:cs="Arial"/>
                <w:sz w:val="16"/>
                <w:szCs w:val="16"/>
              </w:rPr>
              <w:t xml:space="preserve">, без травм. Головки должны быть полностью сформированы, устойчивы, не хрупки и не согнуты. Степень очистки головок: Головки капусты следует чистить до плотной поверхности с зелеными и белыми листьями. Длина </w:t>
            </w:r>
            <w:proofErr w:type="spellStart"/>
            <w:r w:rsidRPr="00693D59">
              <w:rPr>
                <w:rFonts w:ascii="Arial" w:hAnsi="Arial" w:cs="Arial"/>
                <w:sz w:val="16"/>
                <w:szCs w:val="16"/>
              </w:rPr>
              <w:t>стебеля</w:t>
            </w:r>
            <w:proofErr w:type="spellEnd"/>
            <w:r w:rsidRPr="00693D59">
              <w:rPr>
                <w:rFonts w:ascii="Arial" w:hAnsi="Arial" w:cs="Arial"/>
                <w:sz w:val="16"/>
                <w:szCs w:val="16"/>
              </w:rPr>
              <w:t xml:space="preserve"> капусты не более 3 см. Механические травмы, трещины, переломы головок не допускаются. Масса очищаемых головок не менее - 0,7 кг. Безопасность и маркировка согласно «Технический регламент о свежих фруктах и ​​овощах» утвержденный решением правительства РА № 1913-N от 21 декабря 2006 г. и статье 8 Закона РА «О безопасности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Default="00FD6635" w:rsidP="00437A68">
            <w:pPr>
              <w:jc w:val="center"/>
              <w:rPr>
                <w:rFonts w:ascii="Calibri" w:hAnsi="Calibri" w:cs="Calibri"/>
                <w:color w:val="000000"/>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259,4</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259,4</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710"/>
          <w:jc w:val="center"/>
        </w:trPr>
        <w:tc>
          <w:tcPr>
            <w:tcW w:w="665" w:type="dxa"/>
            <w:gridSpan w:val="2"/>
            <w:vAlign w:val="center"/>
          </w:tcPr>
          <w:p w:rsidR="00FD6635" w:rsidRPr="00A15B1E" w:rsidRDefault="00FD6635" w:rsidP="00437A68">
            <w:pPr>
              <w:widowControl w:val="0"/>
              <w:ind w:left="-19" w:firstLine="13"/>
              <w:jc w:val="center"/>
              <w:rPr>
                <w:rFonts w:ascii="Arial" w:hAnsi="Arial" w:cs="Arial"/>
                <w:sz w:val="16"/>
                <w:szCs w:val="16"/>
              </w:rPr>
            </w:pPr>
            <w:r w:rsidRPr="00A15B1E">
              <w:rPr>
                <w:rFonts w:ascii="Arial" w:hAnsi="Arial" w:cs="Arial"/>
                <w:sz w:val="16"/>
                <w:szCs w:val="16"/>
              </w:rPr>
              <w:t>32</w:t>
            </w:r>
          </w:p>
        </w:tc>
        <w:tc>
          <w:tcPr>
            <w:tcW w:w="1144" w:type="dxa"/>
            <w:vAlign w:val="center"/>
          </w:tcPr>
          <w:p w:rsidR="00FD6635" w:rsidRPr="00A15B1E" w:rsidRDefault="00FD6635" w:rsidP="00437A68">
            <w:pPr>
              <w:ind w:left="-17"/>
              <w:jc w:val="center"/>
              <w:rPr>
                <w:rFonts w:ascii="Arial" w:hAnsi="Arial" w:cs="Arial"/>
                <w:sz w:val="16"/>
                <w:szCs w:val="16"/>
              </w:rPr>
            </w:pPr>
            <w:r w:rsidRPr="006E631F">
              <w:rPr>
                <w:rFonts w:ascii="Arial" w:hAnsi="Arial" w:cs="Arial"/>
                <w:sz w:val="16"/>
                <w:szCs w:val="16"/>
              </w:rPr>
              <w:t>3221124</w:t>
            </w:r>
          </w:p>
        </w:tc>
        <w:tc>
          <w:tcPr>
            <w:tcW w:w="1754" w:type="dxa"/>
            <w:gridSpan w:val="2"/>
            <w:vAlign w:val="center"/>
          </w:tcPr>
          <w:p w:rsidR="00FD6635" w:rsidRPr="00A15B1E" w:rsidRDefault="00FD6635" w:rsidP="00437A68">
            <w:pPr>
              <w:ind w:left="-15" w:firstLine="15"/>
              <w:rPr>
                <w:rFonts w:ascii="Arial" w:hAnsi="Arial" w:cs="Arial"/>
              </w:rPr>
            </w:pPr>
            <w:r w:rsidRPr="006E631F">
              <w:rPr>
                <w:rFonts w:ascii="Arial" w:hAnsi="Arial" w:cs="Arial"/>
              </w:rPr>
              <w:t>огурец</w:t>
            </w:r>
          </w:p>
        </w:tc>
        <w:tc>
          <w:tcPr>
            <w:tcW w:w="1110" w:type="dxa"/>
            <w:gridSpan w:val="2"/>
            <w:vAlign w:val="center"/>
          </w:tcPr>
          <w:p w:rsidR="00FD6635" w:rsidRPr="00B41572" w:rsidRDefault="00FD6635" w:rsidP="00437A68">
            <w:pPr>
              <w:rPr>
                <w:rFonts w:ascii="Arial AMU" w:hAnsi="Arial AMU"/>
                <w:sz w:val="16"/>
                <w:szCs w:val="16"/>
              </w:rPr>
            </w:pPr>
          </w:p>
        </w:tc>
        <w:tc>
          <w:tcPr>
            <w:tcW w:w="5181" w:type="dxa"/>
            <w:gridSpan w:val="5"/>
            <w:vAlign w:val="center"/>
          </w:tcPr>
          <w:p w:rsidR="00FD6635" w:rsidRPr="00E87B74" w:rsidRDefault="00FD6635" w:rsidP="00437A68">
            <w:pPr>
              <w:widowControl w:val="0"/>
              <w:ind w:left="-15" w:firstLine="15"/>
              <w:rPr>
                <w:rFonts w:ascii="Arial" w:hAnsi="Arial" w:cs="Arial"/>
                <w:sz w:val="16"/>
                <w:szCs w:val="16"/>
                <w:lang w:val="hy-AM"/>
              </w:rPr>
            </w:pPr>
            <w:r w:rsidRPr="006E631F">
              <w:rPr>
                <w:rFonts w:ascii="Arial" w:hAnsi="Arial" w:cs="Arial"/>
                <w:sz w:val="16"/>
                <w:szCs w:val="16"/>
              </w:rPr>
              <w:t>Свежие помидоры для употребления</w:t>
            </w:r>
            <w:r>
              <w:rPr>
                <w:rFonts w:ascii="Arial" w:hAnsi="Arial" w:cs="Arial"/>
                <w:sz w:val="16"/>
                <w:szCs w:val="16"/>
              </w:rPr>
              <w:t xml:space="preserve">, </w:t>
            </w:r>
            <w:proofErr w:type="spellStart"/>
            <w:r w:rsidRPr="00C33BDF">
              <w:rPr>
                <w:rFonts w:ascii="Arial" w:hAnsi="Arial" w:cs="Arial"/>
                <w:sz w:val="16"/>
                <w:szCs w:val="16"/>
              </w:rPr>
              <w:t>средной</w:t>
            </w:r>
            <w:proofErr w:type="spellEnd"/>
            <w:r w:rsidRPr="00C33BDF">
              <w:rPr>
                <w:rFonts w:ascii="Arial" w:hAnsi="Arial" w:cs="Arial"/>
                <w:sz w:val="16"/>
                <w:szCs w:val="16"/>
              </w:rPr>
              <w:t xml:space="preserve"> спелости</w:t>
            </w:r>
            <w:r>
              <w:rPr>
                <w:rFonts w:ascii="Arial" w:hAnsi="Arial" w:cs="Arial"/>
                <w:sz w:val="16"/>
                <w:szCs w:val="16"/>
              </w:rPr>
              <w:t>.</w:t>
            </w:r>
            <w:r w:rsidRPr="006E631F">
              <w:rPr>
                <w:rFonts w:ascii="Arial" w:hAnsi="Arial" w:cs="Arial"/>
                <w:sz w:val="16"/>
                <w:szCs w:val="16"/>
              </w:rPr>
              <w:t xml:space="preserve"> Безопасность в соответствии c гигиенических норм N 2-III-4.9-01-2010 и со статьей 9 Закона РА "О </w:t>
            </w:r>
            <w:r>
              <w:rPr>
                <w:rFonts w:ascii="Arial" w:hAnsi="Arial" w:cs="Arial"/>
                <w:sz w:val="16"/>
                <w:szCs w:val="16"/>
              </w:rPr>
              <w:t>безопасности пищевых продуктов".</w:t>
            </w:r>
            <w:r>
              <w:rPr>
                <w:rFonts w:ascii="Arial" w:hAnsi="Arial" w:cs="Arial"/>
                <w:sz w:val="16"/>
                <w:szCs w:val="16"/>
                <w:lang w:val="hy-AM"/>
              </w:rPr>
              <w:t xml:space="preserve"> </w:t>
            </w:r>
            <w:r>
              <w:rPr>
                <w:sz w:val="16"/>
                <w:szCs w:val="16"/>
              </w:rPr>
              <w:t>РА</w:t>
            </w:r>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или</w:t>
            </w:r>
            <w:proofErr w:type="spellEnd"/>
            <w:r w:rsidRPr="008B71C6">
              <w:rPr>
                <w:rFonts w:ascii="Arial AMU" w:hAnsi="Arial AMU"/>
                <w:sz w:val="16"/>
                <w:szCs w:val="16"/>
                <w:lang w:val="en-US"/>
              </w:rPr>
              <w:t xml:space="preserve"> </w:t>
            </w:r>
            <w:proofErr w:type="spellStart"/>
            <w:r w:rsidRPr="008B71C6">
              <w:rPr>
                <w:rFonts w:ascii="Calibri" w:hAnsi="Calibri" w:cs="Calibri"/>
                <w:sz w:val="16"/>
                <w:szCs w:val="16"/>
                <w:lang w:val="en-US"/>
              </w:rPr>
              <w:t>э</w:t>
            </w:r>
            <w:r w:rsidRPr="008B71C6">
              <w:rPr>
                <w:rFonts w:ascii="Arial AMU" w:hAnsi="Arial AMU" w:cs="Arial AMU"/>
                <w:sz w:val="16"/>
                <w:szCs w:val="16"/>
                <w:lang w:val="en-US"/>
              </w:rPr>
              <w:t>к</w:t>
            </w:r>
            <w:r w:rsidRPr="008B71C6">
              <w:rPr>
                <w:rFonts w:ascii="Calibri" w:hAnsi="Calibri" w:cs="Calibri"/>
                <w:sz w:val="16"/>
                <w:szCs w:val="16"/>
                <w:lang w:val="en-US"/>
              </w:rPr>
              <w:t>вив</w:t>
            </w:r>
            <w:r w:rsidRPr="008B71C6">
              <w:rPr>
                <w:rFonts w:ascii="Arial AMU" w:hAnsi="Arial AMU" w:cs="Arial AMU"/>
                <w:sz w:val="16"/>
                <w:szCs w:val="16"/>
                <w:lang w:val="en-US"/>
              </w:rPr>
              <w:t>а</w:t>
            </w:r>
            <w:r w:rsidRPr="008B71C6">
              <w:rPr>
                <w:rFonts w:ascii="Calibri" w:hAnsi="Calibri" w:cs="Calibri"/>
                <w:sz w:val="16"/>
                <w:szCs w:val="16"/>
                <w:lang w:val="en-US"/>
              </w:rPr>
              <w:t>л</w:t>
            </w:r>
            <w:r w:rsidRPr="008B71C6">
              <w:rPr>
                <w:rFonts w:ascii="Arial AMU" w:hAnsi="Arial AMU" w:cs="Arial AMU"/>
                <w:sz w:val="16"/>
                <w:szCs w:val="16"/>
                <w:lang w:val="en-US"/>
              </w:rPr>
              <w:t>е</w:t>
            </w:r>
            <w:r w:rsidRPr="008B71C6">
              <w:rPr>
                <w:rFonts w:ascii="Calibri" w:hAnsi="Calibri" w:cs="Calibri"/>
                <w:sz w:val="16"/>
                <w:szCs w:val="16"/>
                <w:lang w:val="en-US"/>
              </w:rPr>
              <w:t>нт</w:t>
            </w:r>
            <w:proofErr w:type="spellEnd"/>
          </w:p>
        </w:tc>
        <w:tc>
          <w:tcPr>
            <w:tcW w:w="749" w:type="dxa"/>
            <w:vAlign w:val="center"/>
          </w:tcPr>
          <w:p w:rsidR="00FD6635" w:rsidRPr="00A15B1E" w:rsidRDefault="00FD6635" w:rsidP="00437A68">
            <w:pPr>
              <w:ind w:left="10" w:hanging="9"/>
              <w:jc w:val="center"/>
              <w:rPr>
                <w:rFonts w:ascii="Arial" w:hAnsi="Arial" w:cs="Arial"/>
              </w:rPr>
            </w:pPr>
            <w:r w:rsidRPr="00A15B1E">
              <w:rPr>
                <w:rFonts w:ascii="Arial" w:hAnsi="Arial" w:cs="Arial"/>
              </w:rPr>
              <w:t>кг</w:t>
            </w:r>
          </w:p>
        </w:tc>
        <w:tc>
          <w:tcPr>
            <w:tcW w:w="814" w:type="dxa"/>
            <w:gridSpan w:val="2"/>
            <w:vAlign w:val="center"/>
          </w:tcPr>
          <w:p w:rsidR="00FD6635" w:rsidRPr="00A15B1E" w:rsidRDefault="00FD6635" w:rsidP="00437A68">
            <w:pPr>
              <w:widowControl w:val="0"/>
              <w:jc w:val="center"/>
              <w:rPr>
                <w:rFonts w:ascii="Arial" w:hAnsi="Arial" w:cs="Arial"/>
                <w:sz w:val="16"/>
                <w:szCs w:val="16"/>
              </w:rPr>
            </w:pPr>
          </w:p>
        </w:tc>
        <w:tc>
          <w:tcPr>
            <w:tcW w:w="984" w:type="dxa"/>
            <w:vAlign w:val="center"/>
          </w:tcPr>
          <w:p w:rsidR="00FD6635" w:rsidRDefault="00FD6635" w:rsidP="00437A68">
            <w:pPr>
              <w:ind w:hanging="19"/>
              <w:jc w:val="center"/>
              <w:rPr>
                <w:rFonts w:ascii="Calibri" w:hAnsi="Calibri" w:cs="Calibri"/>
                <w:color w:val="000000"/>
              </w:rPr>
            </w:pPr>
          </w:p>
        </w:tc>
        <w:tc>
          <w:tcPr>
            <w:tcW w:w="98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114,8</w:t>
            </w:r>
          </w:p>
        </w:tc>
        <w:tc>
          <w:tcPr>
            <w:tcW w:w="571" w:type="dxa"/>
            <w:gridSpan w:val="2"/>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c>
          <w:tcPr>
            <w:tcW w:w="903" w:type="dxa"/>
            <w:vAlign w:val="center"/>
          </w:tcPr>
          <w:p w:rsidR="00FD6635" w:rsidRPr="00A15B1E" w:rsidRDefault="00FD6635" w:rsidP="00437A68">
            <w:pPr>
              <w:jc w:val="center"/>
              <w:rPr>
                <w:rFonts w:ascii="Arial" w:hAnsi="Arial" w:cs="Arial"/>
                <w:color w:val="000000"/>
              </w:rPr>
            </w:pPr>
            <w:r w:rsidRPr="00A15B1E">
              <w:rPr>
                <w:rFonts w:ascii="Arial" w:hAnsi="Arial" w:cs="Arial"/>
                <w:color w:val="000000"/>
              </w:rPr>
              <w:t>114,8</w:t>
            </w:r>
          </w:p>
        </w:tc>
        <w:tc>
          <w:tcPr>
            <w:tcW w:w="515" w:type="dxa"/>
            <w:vMerge/>
            <w:textDirection w:val="btLr"/>
            <w:vAlign w:val="center"/>
          </w:tcPr>
          <w:p w:rsidR="00FD6635" w:rsidRPr="00A15B1E" w:rsidRDefault="00FD6635" w:rsidP="00437A68">
            <w:pPr>
              <w:widowControl w:val="0"/>
              <w:ind w:left="10" w:right="113" w:hanging="9"/>
              <w:jc w:val="center"/>
              <w:rPr>
                <w:rFonts w:ascii="Arial" w:hAnsi="Arial" w:cs="Arial"/>
                <w:sz w:val="16"/>
                <w:szCs w:val="16"/>
              </w:rPr>
            </w:pPr>
          </w:p>
        </w:tc>
      </w:tr>
      <w:tr w:rsidR="00FD6635" w:rsidRPr="00A15B1E" w:rsidTr="00FD6635">
        <w:trPr>
          <w:cantSplit/>
          <w:trHeight w:val="371"/>
          <w:jc w:val="center"/>
        </w:trPr>
        <w:tc>
          <w:tcPr>
            <w:tcW w:w="15373" w:type="dxa"/>
            <w:gridSpan w:val="21"/>
            <w:shd w:val="clear" w:color="auto" w:fill="D9D9D9" w:themeFill="background1" w:themeFillShade="D9"/>
          </w:tcPr>
          <w:p w:rsidR="00FD6635" w:rsidRPr="00E85772" w:rsidRDefault="00FD6635" w:rsidP="00437A68">
            <w:pPr>
              <w:widowControl w:val="0"/>
              <w:ind w:left="10" w:right="113" w:hanging="9"/>
              <w:jc w:val="center"/>
              <w:rPr>
                <w:rFonts w:ascii="Arial" w:hAnsi="Arial" w:cs="Arial"/>
                <w:b/>
                <w:sz w:val="28"/>
                <w:szCs w:val="28"/>
              </w:rPr>
            </w:pPr>
            <w:r w:rsidRPr="00E85772">
              <w:rPr>
                <w:rFonts w:ascii="Arial" w:hAnsi="Arial" w:cs="Arial"/>
                <w:b/>
                <w:sz w:val="28"/>
                <w:szCs w:val="28"/>
              </w:rPr>
              <w:t>График покупки</w:t>
            </w:r>
          </w:p>
        </w:tc>
      </w:tr>
      <w:tr w:rsidR="00FD6635" w:rsidRPr="00867EDD" w:rsidTr="00FD6635">
        <w:tblPrEx>
          <w:jc w:val="left"/>
        </w:tblPrEx>
        <w:tc>
          <w:tcPr>
            <w:tcW w:w="493" w:type="dxa"/>
          </w:tcPr>
          <w:p w:rsidR="00FD6635" w:rsidRPr="00867EDD" w:rsidRDefault="00FD6635" w:rsidP="00437A68">
            <w:pPr>
              <w:ind w:left="34"/>
              <w:rPr>
                <w:rFonts w:ascii="Arial" w:hAnsi="Arial" w:cs="Arial"/>
              </w:rPr>
            </w:pPr>
            <w:r w:rsidRPr="00867EDD">
              <w:rPr>
                <w:rFonts w:ascii="Arial" w:hAnsi="Arial" w:cs="Arial"/>
              </w:rPr>
              <w:t>И/Л</w:t>
            </w:r>
          </w:p>
        </w:tc>
        <w:tc>
          <w:tcPr>
            <w:tcW w:w="2126" w:type="dxa"/>
            <w:gridSpan w:val="3"/>
          </w:tcPr>
          <w:p w:rsidR="00FD6635" w:rsidRPr="00867EDD" w:rsidRDefault="00FD6635" w:rsidP="00437A68">
            <w:pPr>
              <w:rPr>
                <w:rFonts w:ascii="Arial" w:hAnsi="Arial" w:cs="Arial"/>
              </w:rPr>
            </w:pPr>
            <w:r w:rsidRPr="00867EDD">
              <w:rPr>
                <w:rFonts w:ascii="Arial" w:hAnsi="Arial" w:cs="Arial"/>
              </w:rPr>
              <w:t xml:space="preserve">наименование </w:t>
            </w:r>
          </w:p>
        </w:tc>
        <w:tc>
          <w:tcPr>
            <w:tcW w:w="1289" w:type="dxa"/>
            <w:gridSpan w:val="2"/>
          </w:tcPr>
          <w:p w:rsidR="00FD6635" w:rsidRPr="00867EDD" w:rsidRDefault="00FD6635" w:rsidP="00437A68">
            <w:pPr>
              <w:rPr>
                <w:rFonts w:ascii="Arial" w:hAnsi="Arial" w:cs="Arial"/>
              </w:rPr>
            </w:pPr>
            <w:r w:rsidRPr="00867EDD">
              <w:rPr>
                <w:rFonts w:ascii="Arial" w:hAnsi="Arial" w:cs="Arial"/>
              </w:rPr>
              <w:t>январь</w:t>
            </w:r>
          </w:p>
        </w:tc>
        <w:tc>
          <w:tcPr>
            <w:tcW w:w="1645" w:type="dxa"/>
            <w:gridSpan w:val="2"/>
          </w:tcPr>
          <w:p w:rsidR="00FD6635" w:rsidRPr="00867EDD" w:rsidRDefault="00FD6635" w:rsidP="00437A68">
            <w:pPr>
              <w:rPr>
                <w:rFonts w:ascii="Arial" w:hAnsi="Arial" w:cs="Arial"/>
              </w:rPr>
            </w:pPr>
            <w:r w:rsidRPr="00867EDD">
              <w:rPr>
                <w:rFonts w:ascii="Arial" w:hAnsi="Arial" w:cs="Arial"/>
              </w:rPr>
              <w:t>февраль</w:t>
            </w:r>
          </w:p>
        </w:tc>
        <w:tc>
          <w:tcPr>
            <w:tcW w:w="1251" w:type="dxa"/>
          </w:tcPr>
          <w:p w:rsidR="00FD6635" w:rsidRPr="00867EDD" w:rsidRDefault="00FD6635" w:rsidP="00437A68">
            <w:pPr>
              <w:rPr>
                <w:rFonts w:ascii="Arial" w:hAnsi="Arial" w:cs="Arial"/>
              </w:rPr>
            </w:pPr>
            <w:r w:rsidRPr="00867EDD">
              <w:rPr>
                <w:rFonts w:ascii="Arial" w:hAnsi="Arial" w:cs="Arial"/>
              </w:rPr>
              <w:t>март</w:t>
            </w:r>
          </w:p>
        </w:tc>
        <w:tc>
          <w:tcPr>
            <w:tcW w:w="1216" w:type="dxa"/>
          </w:tcPr>
          <w:p w:rsidR="00FD6635" w:rsidRPr="00867EDD" w:rsidRDefault="00FD6635" w:rsidP="00437A68">
            <w:pPr>
              <w:rPr>
                <w:rFonts w:ascii="Arial" w:hAnsi="Arial" w:cs="Arial"/>
              </w:rPr>
            </w:pPr>
            <w:r w:rsidRPr="00867EDD">
              <w:rPr>
                <w:rFonts w:ascii="Arial" w:hAnsi="Arial" w:cs="Arial"/>
              </w:rPr>
              <w:t>апрель</w:t>
            </w:r>
          </w:p>
        </w:tc>
        <w:tc>
          <w:tcPr>
            <w:tcW w:w="1252" w:type="dxa"/>
          </w:tcPr>
          <w:p w:rsidR="00FD6635" w:rsidRPr="00867EDD" w:rsidRDefault="00FD6635" w:rsidP="00437A68">
            <w:pPr>
              <w:rPr>
                <w:rFonts w:ascii="Arial" w:hAnsi="Arial" w:cs="Arial"/>
              </w:rPr>
            </w:pPr>
            <w:r w:rsidRPr="00867EDD">
              <w:rPr>
                <w:rFonts w:ascii="Arial" w:hAnsi="Arial" w:cs="Arial"/>
              </w:rPr>
              <w:t>май</w:t>
            </w:r>
          </w:p>
        </w:tc>
        <w:tc>
          <w:tcPr>
            <w:tcW w:w="1589" w:type="dxa"/>
            <w:gridSpan w:val="3"/>
          </w:tcPr>
          <w:p w:rsidR="00FD6635" w:rsidRPr="00867EDD" w:rsidRDefault="00FD6635" w:rsidP="00437A68">
            <w:pPr>
              <w:rPr>
                <w:rFonts w:ascii="Arial" w:hAnsi="Arial" w:cs="Arial"/>
              </w:rPr>
            </w:pPr>
            <w:r w:rsidRPr="00867EDD">
              <w:rPr>
                <w:rFonts w:ascii="Arial" w:hAnsi="Arial" w:cs="Arial"/>
              </w:rPr>
              <w:t>сентябрь</w:t>
            </w:r>
          </w:p>
        </w:tc>
        <w:tc>
          <w:tcPr>
            <w:tcW w:w="1540" w:type="dxa"/>
            <w:gridSpan w:val="2"/>
          </w:tcPr>
          <w:p w:rsidR="00FD6635" w:rsidRPr="00867EDD" w:rsidRDefault="00FD6635" w:rsidP="00437A68">
            <w:pPr>
              <w:rPr>
                <w:rFonts w:ascii="Arial" w:hAnsi="Arial" w:cs="Arial"/>
              </w:rPr>
            </w:pPr>
            <w:r w:rsidRPr="00867EDD">
              <w:rPr>
                <w:rFonts w:ascii="Arial" w:hAnsi="Arial" w:cs="Arial"/>
              </w:rPr>
              <w:t>октябрь</w:t>
            </w:r>
          </w:p>
        </w:tc>
        <w:tc>
          <w:tcPr>
            <w:tcW w:w="1376" w:type="dxa"/>
            <w:gridSpan w:val="2"/>
          </w:tcPr>
          <w:p w:rsidR="00FD6635" w:rsidRPr="00867EDD" w:rsidRDefault="00FD6635" w:rsidP="00437A68">
            <w:pPr>
              <w:rPr>
                <w:rFonts w:ascii="Arial" w:hAnsi="Arial" w:cs="Arial"/>
              </w:rPr>
            </w:pPr>
            <w:r w:rsidRPr="00867EDD">
              <w:rPr>
                <w:rFonts w:ascii="Arial" w:hAnsi="Arial" w:cs="Arial"/>
              </w:rPr>
              <w:t>ноябрь</w:t>
            </w:r>
          </w:p>
        </w:tc>
        <w:tc>
          <w:tcPr>
            <w:tcW w:w="1596" w:type="dxa"/>
            <w:gridSpan w:val="3"/>
          </w:tcPr>
          <w:p w:rsidR="00FD6635" w:rsidRPr="00867EDD" w:rsidRDefault="00FD6635" w:rsidP="00437A68">
            <w:pPr>
              <w:rPr>
                <w:rFonts w:ascii="Arial" w:hAnsi="Arial" w:cs="Arial"/>
              </w:rPr>
            </w:pPr>
            <w:r w:rsidRPr="00867EDD">
              <w:rPr>
                <w:rFonts w:ascii="Arial" w:hAnsi="Arial" w:cs="Arial"/>
              </w:rPr>
              <w:t>декабрь</w:t>
            </w:r>
          </w:p>
        </w:tc>
      </w:tr>
      <w:tr w:rsidR="00FD6635" w:rsidRPr="00B41572" w:rsidTr="00FD6635">
        <w:tblPrEx>
          <w:jc w:val="left"/>
        </w:tblPrEx>
        <w:trPr>
          <w:trHeight w:val="421"/>
        </w:trPr>
        <w:tc>
          <w:tcPr>
            <w:tcW w:w="493" w:type="dxa"/>
          </w:tcPr>
          <w:p w:rsidR="00FD6635" w:rsidRPr="00B41572" w:rsidRDefault="00FD6635" w:rsidP="00437A68">
            <w:pPr>
              <w:ind w:left="34"/>
              <w:rPr>
                <w:rFonts w:ascii="Arial AMU" w:hAnsi="Arial AMU"/>
              </w:rPr>
            </w:pPr>
            <w:r w:rsidRPr="00B41572">
              <w:rPr>
                <w:rFonts w:ascii="Arial AMU" w:hAnsi="Arial AMU"/>
              </w:rPr>
              <w:t>1</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хлеб</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216</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520</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403</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556.5</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397.5</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556.5</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403</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556.5</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371</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макароны</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40.8</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78</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76.1</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91.4</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60.1</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102.1</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54.8</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112.4</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45.7</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3</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Масло растительное (подсолнечное масло)</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23.85</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63</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50.1</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65.9</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48.4</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65.6</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38.9</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64.7</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40</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lastRenderedPageBreak/>
              <w:t>4</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Куриное мясо, замороженное</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14.8</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64</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43</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64</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48</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64</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58</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64</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48</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5</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говядина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22.2</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48</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48</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60</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48</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6</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Пшеничная крупа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25.9</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28</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24.2</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28.7</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28.7</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45.1</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41</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28.7</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28.7</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7</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гречиха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44</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22.6</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67.8</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45.2</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45.2</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14.3</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45.2</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22.6</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8</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Мука пшеничная высшего сорта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1.8</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5.2</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3.7</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3.7</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5.3</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5.8</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3.7</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3.7</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9</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чечевица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24.1</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34</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46.3</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34.9</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26.7</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49.3</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21.4</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34.9</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26.7</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10</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горох</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32.8</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11</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рис</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20.4</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86</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69.4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86.4</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65.8</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72</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71.1</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90.5</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55.5</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12</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фасоль</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15</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16.5</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13</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Томатная паста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6.7</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15</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14.5</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9</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20.5</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8.5</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18.5</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9</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14</w:t>
            </w:r>
          </w:p>
        </w:tc>
        <w:tc>
          <w:tcPr>
            <w:tcW w:w="2126" w:type="dxa"/>
            <w:gridSpan w:val="3"/>
            <w:vAlign w:val="center"/>
          </w:tcPr>
          <w:p w:rsidR="00FD6635" w:rsidRPr="00867EDD" w:rsidRDefault="00FD6635" w:rsidP="00437A68">
            <w:pPr>
              <w:ind w:left="-15" w:firstLine="15"/>
              <w:rPr>
                <w:rFonts w:ascii="Arial" w:hAnsi="Arial" w:cs="Arial"/>
                <w:sz w:val="18"/>
                <w:szCs w:val="18"/>
                <w:lang w:val="hy-AM"/>
              </w:rPr>
            </w:pPr>
            <w:r w:rsidRPr="00867EDD">
              <w:rPr>
                <w:rFonts w:ascii="Arial" w:hAnsi="Arial" w:cs="Arial"/>
                <w:sz w:val="18"/>
                <w:szCs w:val="18"/>
              </w:rPr>
              <w:t>Картофель</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49.5</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288</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234.4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266.8</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182.8</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289.4</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200.6</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266.8</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182.8</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15</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Лук</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28</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70.4</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53.5</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65.1</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43.3</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76.1</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48.4</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76.1</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43.3</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16</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смешанная зелень</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3.8</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10.2</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8.6</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10.8</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6.2</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10.6</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7.4</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10.4</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6.8</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17</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Помидоры</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32.8</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32.8</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26.8</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32.8</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18</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Пищевая соль, мелкая</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5.92</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13.6</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16.8</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16.8</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13.6</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16.8</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11.2</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19</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сливочное масло</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12.2</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9.4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12.8</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10.7</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13.8</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12.8</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10.7</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20</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Сыр Чанах</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4.6</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15</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15</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9.6</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21</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сметана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40</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20.8</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62.4</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41.6</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41.6</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12.8</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41.6</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20.8</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22</w:t>
            </w:r>
          </w:p>
        </w:tc>
        <w:tc>
          <w:tcPr>
            <w:tcW w:w="2126" w:type="dxa"/>
            <w:gridSpan w:val="3"/>
            <w:vAlign w:val="center"/>
          </w:tcPr>
          <w:p w:rsidR="00FD6635" w:rsidRPr="00867EDD" w:rsidRDefault="00FD6635" w:rsidP="00437A68">
            <w:pPr>
              <w:ind w:left="-15" w:firstLine="15"/>
              <w:rPr>
                <w:rFonts w:ascii="Arial" w:hAnsi="Arial" w:cs="Arial"/>
                <w:sz w:val="18"/>
                <w:szCs w:val="18"/>
              </w:rPr>
            </w:pPr>
            <w:proofErr w:type="spellStart"/>
            <w:r w:rsidRPr="00867EDD">
              <w:rPr>
                <w:rFonts w:ascii="Arial" w:hAnsi="Arial" w:cs="Arial"/>
                <w:sz w:val="18"/>
                <w:szCs w:val="18"/>
              </w:rPr>
              <w:t>Мацун</w:t>
            </w:r>
            <w:proofErr w:type="spellEnd"/>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21</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44</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23</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Чай черный</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0.1</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0.2</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0.1</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0.1</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0.1</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0.2</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0.2</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24</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Белый сахар</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6.3</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13.6</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4.5</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25</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Красный перец молотый (Специи)</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0.605</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1.44</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1.18</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1.92</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1.5</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1.4</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26</w:t>
            </w:r>
          </w:p>
        </w:tc>
        <w:tc>
          <w:tcPr>
            <w:tcW w:w="2126" w:type="dxa"/>
            <w:gridSpan w:val="3"/>
            <w:vAlign w:val="center"/>
          </w:tcPr>
          <w:p w:rsidR="00FD6635" w:rsidRPr="00867EDD" w:rsidRDefault="00FD6635" w:rsidP="00437A68">
            <w:pPr>
              <w:ind w:left="-15" w:firstLine="15"/>
              <w:rPr>
                <w:rFonts w:ascii="Arial" w:hAnsi="Arial" w:cs="Arial"/>
                <w:sz w:val="18"/>
                <w:szCs w:val="18"/>
                <w:lang w:val="hy-AM"/>
              </w:rPr>
            </w:pPr>
            <w:r w:rsidRPr="00867EDD">
              <w:rPr>
                <w:rFonts w:ascii="Arial" w:hAnsi="Arial" w:cs="Arial"/>
                <w:sz w:val="18"/>
                <w:szCs w:val="18"/>
                <w:lang w:val="hy-AM"/>
              </w:rPr>
              <w:t>морковь</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54</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44.9</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74.1</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24.8</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49.5</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22.5</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49.6</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43.3</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27</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яблоко</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120</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28</w:t>
            </w:r>
          </w:p>
        </w:tc>
        <w:tc>
          <w:tcPr>
            <w:tcW w:w="2126" w:type="dxa"/>
            <w:gridSpan w:val="3"/>
            <w:vAlign w:val="center"/>
          </w:tcPr>
          <w:p w:rsidR="00FD6635" w:rsidRPr="00867EDD" w:rsidRDefault="00FD6635" w:rsidP="00437A68">
            <w:pPr>
              <w:ind w:left="-15" w:firstLine="15"/>
              <w:rPr>
                <w:rFonts w:ascii="Arial" w:hAnsi="Arial" w:cs="Arial"/>
                <w:color w:val="000000"/>
                <w:sz w:val="18"/>
                <w:szCs w:val="18"/>
              </w:rPr>
            </w:pPr>
            <w:r w:rsidRPr="00867EDD">
              <w:rPr>
                <w:rFonts w:ascii="Arial" w:hAnsi="Arial" w:cs="Arial"/>
                <w:color w:val="000000"/>
                <w:sz w:val="18"/>
                <w:szCs w:val="18"/>
              </w:rPr>
              <w:t>лимон</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1.05</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3.15</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1.95</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3.60</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29</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Яйца, 01 класс</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370</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400</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410</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260</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410</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410</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30</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Свёкла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7.8</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24.6</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12.3</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12.3</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12.3</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12.3</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31</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капуста</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11</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32.4</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36.9</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24.6</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24.6</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20.1</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36.9</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36.9</w:t>
            </w:r>
          </w:p>
        </w:tc>
      </w:tr>
      <w:tr w:rsidR="00FD6635" w:rsidRPr="00B41572" w:rsidTr="00FD6635">
        <w:tblPrEx>
          <w:jc w:val="left"/>
        </w:tblPrEx>
        <w:tc>
          <w:tcPr>
            <w:tcW w:w="493" w:type="dxa"/>
          </w:tcPr>
          <w:p w:rsidR="00FD6635" w:rsidRPr="00B41572" w:rsidRDefault="00FD6635" w:rsidP="00437A68">
            <w:pPr>
              <w:ind w:left="34"/>
              <w:rPr>
                <w:rFonts w:ascii="Arial AMU" w:hAnsi="Arial AMU"/>
              </w:rPr>
            </w:pPr>
            <w:r w:rsidRPr="00B41572">
              <w:rPr>
                <w:rFonts w:ascii="Arial AMU" w:hAnsi="Arial AMU"/>
              </w:rPr>
              <w:t>32</w:t>
            </w:r>
          </w:p>
        </w:tc>
        <w:tc>
          <w:tcPr>
            <w:tcW w:w="2126" w:type="dxa"/>
            <w:gridSpan w:val="3"/>
            <w:vAlign w:val="center"/>
          </w:tcPr>
          <w:p w:rsidR="00FD6635" w:rsidRPr="00867EDD" w:rsidRDefault="00FD6635" w:rsidP="00437A68">
            <w:pPr>
              <w:ind w:left="-15" w:firstLine="15"/>
              <w:rPr>
                <w:rFonts w:ascii="Arial" w:hAnsi="Arial" w:cs="Arial"/>
                <w:sz w:val="18"/>
                <w:szCs w:val="18"/>
              </w:rPr>
            </w:pPr>
            <w:r w:rsidRPr="00867EDD">
              <w:rPr>
                <w:rFonts w:ascii="Arial" w:hAnsi="Arial" w:cs="Arial"/>
                <w:sz w:val="18"/>
                <w:szCs w:val="18"/>
              </w:rPr>
              <w:t>огурец</w:t>
            </w:r>
          </w:p>
        </w:tc>
        <w:tc>
          <w:tcPr>
            <w:tcW w:w="1289"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645"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251"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216"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c>
          <w:tcPr>
            <w:tcW w:w="1252" w:type="dxa"/>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32.8</w:t>
            </w:r>
          </w:p>
        </w:tc>
        <w:tc>
          <w:tcPr>
            <w:tcW w:w="1589"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32.8</w:t>
            </w:r>
          </w:p>
        </w:tc>
        <w:tc>
          <w:tcPr>
            <w:tcW w:w="1540"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16.4</w:t>
            </w:r>
          </w:p>
        </w:tc>
        <w:tc>
          <w:tcPr>
            <w:tcW w:w="1376" w:type="dxa"/>
            <w:gridSpan w:val="2"/>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32.8</w:t>
            </w:r>
          </w:p>
        </w:tc>
        <w:tc>
          <w:tcPr>
            <w:tcW w:w="1596" w:type="dxa"/>
            <w:gridSpan w:val="3"/>
            <w:vAlign w:val="center"/>
          </w:tcPr>
          <w:p w:rsidR="00FD6635" w:rsidRPr="00B41572" w:rsidRDefault="00FD6635" w:rsidP="00437A68">
            <w:pPr>
              <w:tabs>
                <w:tab w:val="left" w:pos="1039"/>
              </w:tabs>
              <w:ind w:left="11"/>
              <w:jc w:val="right"/>
              <w:rPr>
                <w:rFonts w:ascii="Arial AMU" w:hAnsi="Arial AMU"/>
                <w:color w:val="000000"/>
              </w:rPr>
            </w:pPr>
            <w:r w:rsidRPr="00B41572">
              <w:rPr>
                <w:rFonts w:ascii="Arial AMU" w:hAnsi="Arial AMU"/>
                <w:color w:val="000000"/>
              </w:rPr>
              <w:t>0</w:t>
            </w:r>
          </w:p>
        </w:tc>
      </w:tr>
      <w:tr w:rsidR="00FD6635" w:rsidRPr="00867EDD" w:rsidTr="00FD6635">
        <w:tblPrEx>
          <w:jc w:val="left"/>
        </w:tblPrEx>
        <w:tc>
          <w:tcPr>
            <w:tcW w:w="15373" w:type="dxa"/>
            <w:gridSpan w:val="21"/>
          </w:tcPr>
          <w:p w:rsidR="00FD6635" w:rsidRDefault="00FD6635" w:rsidP="00437A68"/>
          <w:p w:rsidR="00FD6635" w:rsidRPr="00867EDD" w:rsidRDefault="00FD6635" w:rsidP="00FD6635">
            <w:pPr>
              <w:pStyle w:val="aff1"/>
              <w:numPr>
                <w:ilvl w:val="0"/>
                <w:numId w:val="33"/>
              </w:numPr>
              <w:ind w:left="459"/>
              <w:jc w:val="both"/>
              <w:rPr>
                <w:lang w:val="hy-AM"/>
              </w:rPr>
            </w:pPr>
            <w:r w:rsidRPr="00867EDD">
              <w:rPr>
                <w:lang w:val="hy-AM"/>
              </w:rPr>
              <w:t>Срок годности всех продуктов составляет не менее 90%.</w:t>
            </w:r>
          </w:p>
          <w:p w:rsidR="00FD6635" w:rsidRPr="00867EDD" w:rsidRDefault="00FD6635" w:rsidP="00FD6635">
            <w:pPr>
              <w:pStyle w:val="aff1"/>
              <w:numPr>
                <w:ilvl w:val="0"/>
                <w:numId w:val="33"/>
              </w:numPr>
              <w:ind w:left="459"/>
              <w:jc w:val="both"/>
              <w:rPr>
                <w:lang w:val="hy-AM"/>
              </w:rPr>
            </w:pPr>
            <w:r w:rsidRPr="00867EDD">
              <w:rPr>
                <w:lang w:val="hy-AM"/>
              </w:rPr>
              <w:t>Конкретный день доставки определяется Заказчиком заранее (не ранее, чем за 2 рабочих дня) по электронной почте или по телефону</w:t>
            </w:r>
          </w:p>
          <w:p w:rsidR="00FD6635" w:rsidRPr="00867EDD" w:rsidRDefault="00FD6635" w:rsidP="00FD6635">
            <w:pPr>
              <w:pStyle w:val="aff1"/>
              <w:numPr>
                <w:ilvl w:val="0"/>
                <w:numId w:val="33"/>
              </w:numPr>
              <w:ind w:left="459"/>
              <w:jc w:val="both"/>
            </w:pPr>
            <w:r w:rsidRPr="00867EDD">
              <w:rPr>
                <w:lang w:val="hy-AM"/>
              </w:rPr>
              <w:t>Доставка хлеба каждый день до 09:00.</w:t>
            </w:r>
          </w:p>
          <w:p w:rsidR="00FD6635" w:rsidRPr="00867EDD" w:rsidRDefault="00FD6635" w:rsidP="00FD6635">
            <w:pPr>
              <w:pStyle w:val="aff1"/>
              <w:numPr>
                <w:ilvl w:val="0"/>
                <w:numId w:val="33"/>
              </w:numPr>
              <w:ind w:left="459"/>
              <w:jc w:val="both"/>
            </w:pPr>
            <w:r w:rsidRPr="00867EDD">
              <w:t>Предоставить сертификаты на поставленный товар, если это применимо к данному товару.</w:t>
            </w:r>
          </w:p>
          <w:p w:rsidR="00FD6635" w:rsidRPr="00867EDD" w:rsidRDefault="00FD6635" w:rsidP="00FD6635">
            <w:pPr>
              <w:pStyle w:val="aff1"/>
              <w:numPr>
                <w:ilvl w:val="0"/>
                <w:numId w:val="33"/>
              </w:numPr>
              <w:ind w:left="459"/>
              <w:jc w:val="both"/>
            </w:pPr>
            <w:r w:rsidRPr="00867EDD">
              <w:t>Указанный объем товаров, графики покупки и оплаты могут быть частично скорректированы с учетом фактического количества детей, посещающих год, в порядке, установленном законодательством о закупках Республики Армения.</w:t>
            </w:r>
          </w:p>
          <w:p w:rsidR="00FD6635" w:rsidRPr="00867EDD" w:rsidRDefault="00FD6635" w:rsidP="00FD6635">
            <w:pPr>
              <w:pStyle w:val="aff1"/>
              <w:numPr>
                <w:ilvl w:val="0"/>
                <w:numId w:val="33"/>
              </w:numPr>
              <w:ind w:left="459"/>
              <w:jc w:val="both"/>
            </w:pPr>
            <w:r w:rsidRPr="00867EDD">
              <w:t>Поставка осуществляется в порядке, установленном законодательством РА о продуктах питания и снабжении продуктами питания, в соответствии с санитарно-гигиеническими нормами.</w:t>
            </w:r>
          </w:p>
          <w:p w:rsidR="00FD6635" w:rsidRPr="00867EDD" w:rsidRDefault="00FD6635" w:rsidP="00FD6635">
            <w:pPr>
              <w:pStyle w:val="aff1"/>
              <w:numPr>
                <w:ilvl w:val="0"/>
                <w:numId w:val="33"/>
              </w:numPr>
              <w:ind w:left="459"/>
              <w:jc w:val="both"/>
            </w:pPr>
            <w:r w:rsidRPr="00867EDD">
              <w:t>Доставка осуществляется в оговоренное время с заказчиком.</w:t>
            </w:r>
          </w:p>
          <w:p w:rsidR="00FD6635" w:rsidRPr="00867EDD" w:rsidRDefault="00FD6635" w:rsidP="00FD6635">
            <w:pPr>
              <w:pStyle w:val="aff1"/>
              <w:numPr>
                <w:ilvl w:val="0"/>
                <w:numId w:val="33"/>
              </w:numPr>
              <w:ind w:left="459"/>
              <w:jc w:val="both"/>
            </w:pPr>
            <w:r w:rsidRPr="00867EDD">
              <w:lastRenderedPageBreak/>
              <w:t>Доставка продуктов не более двух раз в неделю.</w:t>
            </w:r>
          </w:p>
          <w:p w:rsidR="00FD6635" w:rsidRPr="00867EDD" w:rsidRDefault="00FD6635" w:rsidP="00437A68">
            <w:pPr>
              <w:tabs>
                <w:tab w:val="left" w:pos="1039"/>
              </w:tabs>
              <w:ind w:left="11"/>
              <w:jc w:val="right"/>
              <w:rPr>
                <w:rFonts w:ascii="Arial AMU" w:hAnsi="Arial AMU"/>
                <w:color w:val="000000"/>
                <w:lang w:val="hy-AM"/>
              </w:rPr>
            </w:pPr>
          </w:p>
        </w:tc>
      </w:tr>
    </w:tbl>
    <w:p w:rsidR="004F4D28" w:rsidRDefault="004F4D28" w:rsidP="00ED0D87">
      <w:pPr>
        <w:widowControl w:val="0"/>
        <w:spacing w:after="160"/>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4F4D28">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2019F2" w:rsidRPr="00121DF7">
              <w:t>"Айнтапская средняя школа n 2 имени Бюзанда Маргаряна"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2019F2" w:rsidRPr="00121DF7">
              <w:t>ул. 4-ая, 2/1, с. Айнтап,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2019F2" w:rsidRPr="00121DF7">
              <w:t>03804357</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2019F2" w:rsidRPr="00121DF7">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2019F2" w:rsidRPr="00121DF7">
              <w:t>900438000276</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2019F2" w:rsidRPr="00121DF7">
              <w:t>А. Саакян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906"/>
        <w:gridCol w:w="1293"/>
        <w:gridCol w:w="1007"/>
        <w:gridCol w:w="1006"/>
        <w:gridCol w:w="718"/>
        <w:gridCol w:w="861"/>
        <w:gridCol w:w="545"/>
        <w:gridCol w:w="606"/>
        <w:gridCol w:w="718"/>
        <w:gridCol w:w="854"/>
        <w:gridCol w:w="868"/>
        <w:gridCol w:w="861"/>
        <w:gridCol w:w="1007"/>
        <w:gridCol w:w="861"/>
        <w:gridCol w:w="719"/>
      </w:tblGrid>
      <w:tr w:rsidR="00ED0D87" w:rsidRPr="00B138F3" w:rsidTr="00ED0D87">
        <w:trPr>
          <w:trHeight w:val="305"/>
          <w:jc w:val="center"/>
        </w:trPr>
        <w:tc>
          <w:tcPr>
            <w:tcW w:w="15554" w:type="dxa"/>
            <w:gridSpan w:val="16"/>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747"/>
          <w:jc w:val="center"/>
        </w:trPr>
        <w:tc>
          <w:tcPr>
            <w:tcW w:w="1724" w:type="dxa"/>
            <w:vAlign w:val="center"/>
          </w:tcPr>
          <w:p w:rsidR="00ED0D87" w:rsidRPr="00B138F3" w:rsidRDefault="00ED0D87" w:rsidP="00ED0D87">
            <w:pPr>
              <w:widowControl w:val="0"/>
              <w:jc w:val="center"/>
              <w:rPr>
                <w:sz w:val="16"/>
                <w:szCs w:val="16"/>
              </w:rPr>
            </w:pPr>
            <w:r w:rsidRPr="00B138F3">
              <w:rPr>
                <w:sz w:val="16"/>
                <w:szCs w:val="16"/>
              </w:rPr>
              <w:t>номер предусмотренного приглашением лота</w:t>
            </w:r>
          </w:p>
        </w:tc>
        <w:tc>
          <w:tcPr>
            <w:tcW w:w="1906" w:type="dxa"/>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293" w:type="dxa"/>
            <w:vAlign w:val="center"/>
          </w:tcPr>
          <w:p w:rsidR="00ED0D87" w:rsidRPr="00B138F3" w:rsidRDefault="00ED0D87" w:rsidP="00ED0D87">
            <w:pPr>
              <w:widowControl w:val="0"/>
              <w:jc w:val="center"/>
              <w:rPr>
                <w:sz w:val="16"/>
                <w:szCs w:val="16"/>
              </w:rPr>
            </w:pPr>
            <w:r w:rsidRPr="00B138F3">
              <w:rPr>
                <w:sz w:val="16"/>
                <w:szCs w:val="16"/>
              </w:rPr>
              <w:t>наименование</w:t>
            </w:r>
          </w:p>
        </w:tc>
        <w:tc>
          <w:tcPr>
            <w:tcW w:w="10631" w:type="dxa"/>
            <w:gridSpan w:val="13"/>
            <w:vAlign w:val="center"/>
          </w:tcPr>
          <w:p w:rsidR="00ED0D87" w:rsidRPr="00B138F3" w:rsidRDefault="00ED0D87" w:rsidP="001644DC">
            <w:pPr>
              <w:widowControl w:val="0"/>
              <w:jc w:val="both"/>
              <w:rPr>
                <w:sz w:val="16"/>
                <w:szCs w:val="16"/>
              </w:rPr>
            </w:pPr>
            <w:r w:rsidRPr="00B138F3">
              <w:rPr>
                <w:sz w:val="16"/>
                <w:szCs w:val="16"/>
              </w:rPr>
              <w:t>Оплату товара предусматривается произвести в 20</w:t>
            </w:r>
            <w:r w:rsidR="001644DC">
              <w:rPr>
                <w:sz w:val="16"/>
                <w:szCs w:val="16"/>
                <w:lang w:val="hy-AM"/>
              </w:rPr>
              <w:t>20</w:t>
            </w:r>
            <w:r w:rsidRPr="00B138F3">
              <w:rPr>
                <w:sz w:val="16"/>
                <w:szCs w:val="16"/>
              </w:rPr>
              <w:t>г., по месяцам, в том числе</w:t>
            </w:r>
            <w:r w:rsidRPr="00B138F3">
              <w:rPr>
                <w:rStyle w:val="af6"/>
                <w:sz w:val="16"/>
                <w:szCs w:val="16"/>
              </w:rPr>
              <w:footnoteReference w:customMarkFollows="1" w:id="13"/>
              <w:t>**</w:t>
            </w:r>
          </w:p>
        </w:tc>
      </w:tr>
      <w:tr w:rsidR="00ED0D87" w:rsidRPr="00B138F3" w:rsidTr="00ED0D87">
        <w:trPr>
          <w:trHeight w:val="594"/>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январь</w:t>
            </w:r>
          </w:p>
        </w:tc>
        <w:tc>
          <w:tcPr>
            <w:tcW w:w="1006" w:type="dxa"/>
            <w:vAlign w:val="center"/>
          </w:tcPr>
          <w:p w:rsidR="00ED0D87" w:rsidRPr="00B138F3" w:rsidRDefault="00ED0D87" w:rsidP="00ED0D87">
            <w:pPr>
              <w:widowControl w:val="0"/>
              <w:ind w:right="-7"/>
              <w:jc w:val="center"/>
              <w:rPr>
                <w:rFonts w:cs="Sylfaen"/>
                <w:sz w:val="16"/>
                <w:szCs w:val="16"/>
              </w:rPr>
            </w:pPr>
            <w:r w:rsidRPr="00B138F3">
              <w:rPr>
                <w:sz w:val="16"/>
                <w:szCs w:val="16"/>
              </w:rPr>
              <w:t>февраль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март</w:t>
            </w:r>
          </w:p>
        </w:tc>
        <w:tc>
          <w:tcPr>
            <w:tcW w:w="861" w:type="dxa"/>
            <w:vAlign w:val="center"/>
          </w:tcPr>
          <w:p w:rsidR="00ED0D87" w:rsidRPr="00B138F3" w:rsidRDefault="00ED0D87" w:rsidP="00ED0D87">
            <w:pPr>
              <w:widowControl w:val="0"/>
              <w:ind w:right="-7"/>
              <w:jc w:val="center"/>
              <w:rPr>
                <w:rFonts w:cs="Sylfaen"/>
                <w:sz w:val="16"/>
                <w:szCs w:val="16"/>
              </w:rPr>
            </w:pPr>
            <w:r w:rsidRPr="00B138F3">
              <w:rPr>
                <w:sz w:val="16"/>
                <w:szCs w:val="16"/>
              </w:rPr>
              <w:t>апрель</w:t>
            </w:r>
          </w:p>
        </w:tc>
        <w:tc>
          <w:tcPr>
            <w:tcW w:w="545" w:type="dxa"/>
            <w:vAlign w:val="center"/>
          </w:tcPr>
          <w:p w:rsidR="00ED0D87" w:rsidRPr="00B138F3" w:rsidRDefault="00ED0D87" w:rsidP="00ED0D87">
            <w:pPr>
              <w:widowControl w:val="0"/>
              <w:ind w:right="-7"/>
              <w:jc w:val="center"/>
              <w:rPr>
                <w:sz w:val="16"/>
                <w:szCs w:val="16"/>
              </w:rPr>
            </w:pPr>
            <w:r w:rsidRPr="00B138F3">
              <w:rPr>
                <w:sz w:val="16"/>
                <w:szCs w:val="16"/>
              </w:rPr>
              <w:t>май</w:t>
            </w:r>
          </w:p>
        </w:tc>
        <w:tc>
          <w:tcPr>
            <w:tcW w:w="606" w:type="dxa"/>
            <w:vAlign w:val="center"/>
          </w:tcPr>
          <w:p w:rsidR="00ED0D87" w:rsidRPr="00B138F3" w:rsidRDefault="00ED0D87" w:rsidP="00ED0D87">
            <w:pPr>
              <w:widowControl w:val="0"/>
              <w:ind w:right="-7"/>
              <w:jc w:val="center"/>
              <w:rPr>
                <w:sz w:val="16"/>
                <w:szCs w:val="16"/>
              </w:rPr>
            </w:pPr>
            <w:r w:rsidRPr="00B138F3">
              <w:rPr>
                <w:sz w:val="16"/>
                <w:szCs w:val="16"/>
              </w:rPr>
              <w:t>июнь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июль</w:t>
            </w:r>
          </w:p>
        </w:tc>
        <w:tc>
          <w:tcPr>
            <w:tcW w:w="854" w:type="dxa"/>
            <w:vAlign w:val="center"/>
          </w:tcPr>
          <w:p w:rsidR="00ED0D87" w:rsidRPr="00B138F3" w:rsidRDefault="00ED0D87" w:rsidP="00ED0D87">
            <w:pPr>
              <w:widowControl w:val="0"/>
              <w:ind w:right="-7"/>
              <w:jc w:val="center"/>
              <w:rPr>
                <w:sz w:val="16"/>
                <w:szCs w:val="16"/>
              </w:rPr>
            </w:pPr>
            <w:r w:rsidRPr="00B138F3">
              <w:rPr>
                <w:sz w:val="16"/>
                <w:szCs w:val="16"/>
              </w:rPr>
              <w:t>август</w:t>
            </w:r>
          </w:p>
        </w:tc>
        <w:tc>
          <w:tcPr>
            <w:tcW w:w="868" w:type="dxa"/>
            <w:vAlign w:val="center"/>
          </w:tcPr>
          <w:p w:rsidR="00ED0D87" w:rsidRPr="00B138F3" w:rsidRDefault="00ED0D87" w:rsidP="00ED0D87">
            <w:pPr>
              <w:widowControl w:val="0"/>
              <w:ind w:right="-7"/>
              <w:jc w:val="center"/>
              <w:rPr>
                <w:sz w:val="16"/>
                <w:szCs w:val="16"/>
              </w:rPr>
            </w:pPr>
            <w:r w:rsidRPr="00B138F3">
              <w:rPr>
                <w:sz w:val="16"/>
                <w:szCs w:val="16"/>
              </w:rPr>
              <w:t>сентябрь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октябрь</w:t>
            </w: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ноябрь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декабрь</w:t>
            </w:r>
          </w:p>
        </w:tc>
        <w:tc>
          <w:tcPr>
            <w:tcW w:w="719" w:type="dxa"/>
            <w:vAlign w:val="center"/>
          </w:tcPr>
          <w:p w:rsidR="00ED0D87" w:rsidRPr="00B138F3" w:rsidRDefault="00ED0D87" w:rsidP="00ED0D87">
            <w:pPr>
              <w:widowControl w:val="0"/>
              <w:ind w:right="-1"/>
              <w:jc w:val="center"/>
              <w:rPr>
                <w:sz w:val="16"/>
                <w:szCs w:val="16"/>
                <w:lang w:val="en-US"/>
              </w:rPr>
            </w:pPr>
            <w:r w:rsidRPr="00B138F3">
              <w:rPr>
                <w:sz w:val="16"/>
                <w:szCs w:val="16"/>
              </w:rPr>
              <w:t>Всего</w:t>
            </w:r>
          </w:p>
        </w:tc>
      </w:tr>
      <w:tr w:rsidR="00ED0D87" w:rsidRPr="00B138F3" w:rsidTr="00ED0D87">
        <w:trPr>
          <w:trHeight w:val="251"/>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jc w:val="center"/>
              <w:rPr>
                <w:sz w:val="16"/>
                <w:szCs w:val="16"/>
              </w:rPr>
            </w:pPr>
          </w:p>
        </w:tc>
        <w:tc>
          <w:tcPr>
            <w:tcW w:w="1006" w:type="dxa"/>
            <w:vAlign w:val="center"/>
          </w:tcPr>
          <w:p w:rsidR="00ED0D87" w:rsidRPr="00B138F3" w:rsidRDefault="00ED0D87" w:rsidP="00ED0D87">
            <w:pPr>
              <w:widowControl w:val="0"/>
              <w:jc w:val="center"/>
              <w:rPr>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545" w:type="dxa"/>
            <w:vAlign w:val="center"/>
          </w:tcPr>
          <w:p w:rsidR="00ED0D87" w:rsidRPr="00B138F3" w:rsidRDefault="00ED0D87" w:rsidP="00ED0D87">
            <w:pPr>
              <w:widowControl w:val="0"/>
              <w:jc w:val="center"/>
              <w:rPr>
                <w:rFonts w:cs="Arial"/>
                <w:sz w:val="16"/>
                <w:szCs w:val="16"/>
              </w:rPr>
            </w:pPr>
          </w:p>
        </w:tc>
        <w:tc>
          <w:tcPr>
            <w:tcW w:w="606" w:type="dxa"/>
            <w:vAlign w:val="center"/>
          </w:tcPr>
          <w:p w:rsidR="00ED0D87" w:rsidRPr="00B138F3" w:rsidRDefault="00ED0D87" w:rsidP="00ED0D87">
            <w:pPr>
              <w:widowControl w:val="0"/>
              <w:jc w:val="center"/>
              <w:rPr>
                <w:rFonts w:cs="Arial"/>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54" w:type="dxa"/>
            <w:vAlign w:val="center"/>
          </w:tcPr>
          <w:p w:rsidR="00ED0D87" w:rsidRPr="00B138F3" w:rsidRDefault="00ED0D87" w:rsidP="00ED0D87">
            <w:pPr>
              <w:widowControl w:val="0"/>
              <w:jc w:val="center"/>
              <w:rPr>
                <w:rFonts w:cs="Arial"/>
                <w:sz w:val="16"/>
                <w:szCs w:val="16"/>
              </w:rPr>
            </w:pPr>
          </w:p>
        </w:tc>
        <w:tc>
          <w:tcPr>
            <w:tcW w:w="86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1007"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719" w:type="dxa"/>
            <w:vAlign w:val="center"/>
          </w:tcPr>
          <w:p w:rsidR="00ED0D87" w:rsidRPr="00B138F3" w:rsidRDefault="00ED0D87" w:rsidP="00ED0D87">
            <w:pPr>
              <w:widowControl w:val="0"/>
              <w:jc w:val="center"/>
              <w:rPr>
                <w:b/>
                <w:sz w:val="16"/>
                <w:szCs w:val="16"/>
              </w:rPr>
            </w:pP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920150">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2019F2" w:rsidRPr="00121DF7">
              <w:t>"Айнтапская средняя школа n 2 имени Бюзанда Маргаряна"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2019F2" w:rsidRPr="00121DF7">
              <w:t>ул. 4-ая, 2/1, с. Айнтап,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2019F2" w:rsidRPr="00121DF7">
              <w:t>03804357</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2019F2" w:rsidRPr="00121DF7">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2019F2" w:rsidRPr="00121DF7">
              <w:t>900438000276</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2019F2" w:rsidRPr="00121DF7">
              <w:t>А. Саакян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071D1C" w:rsidRPr="003043E3" w:rsidRDefault="00071D1C" w:rsidP="004F4D28">
      <w:pPr>
        <w:pStyle w:val="12"/>
        <w:jc w:val="left"/>
        <w:sectPr w:rsidR="00071D1C" w:rsidRPr="003043E3" w:rsidSect="004F4D28">
          <w:footnotePr>
            <w:pos w:val="beneathText"/>
          </w:footnotePr>
          <w:pgSz w:w="16838" w:h="11906" w:orient="landscape" w:code="9"/>
          <w:pgMar w:top="568" w:right="820" w:bottom="709"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w:t>
      </w:r>
      <w:proofErr w:type="gramStart"/>
      <w:r w:rsidRPr="00B138F3">
        <w:t>_ ,</w:t>
      </w:r>
      <w:proofErr w:type="gramEnd"/>
      <w:r w:rsidRPr="00B138F3">
        <w:t xml:space="preserve">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snapToGrid w:val="0"/>
        </w:rPr>
        <w:t>Акта,</w:t>
      </w:r>
      <w:r w:rsidRPr="00B138F3">
        <w:t>являются</w:t>
      </w:r>
      <w:proofErr w:type="spellEnd"/>
      <w:proofErr w:type="gramEnd"/>
      <w:r w:rsidRPr="00B138F3">
        <w:t xml:space="preserve">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692" w:rsidRDefault="00E42692">
      <w:r>
        <w:separator/>
      </w:r>
    </w:p>
    <w:p w:rsidR="00E42692" w:rsidRDefault="00E42692"/>
  </w:endnote>
  <w:endnote w:type="continuationSeparator" w:id="0">
    <w:p w:rsidR="00E42692" w:rsidRDefault="00E42692">
      <w:r>
        <w:continuationSeparator/>
      </w:r>
    </w:p>
    <w:p w:rsidR="00E42692" w:rsidRDefault="00E42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ED0D87" w:rsidRPr="00C861E9" w:rsidRDefault="00ED0D87">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FD6635">
          <w:rPr>
            <w:noProof/>
            <w:sz w:val="24"/>
            <w:szCs w:val="24"/>
          </w:rPr>
          <w:t>51</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692" w:rsidRDefault="00E42692">
      <w:r>
        <w:separator/>
      </w:r>
    </w:p>
    <w:p w:rsidR="00E42692" w:rsidRDefault="00E42692"/>
  </w:footnote>
  <w:footnote w:type="continuationSeparator" w:id="0">
    <w:p w:rsidR="00E42692" w:rsidRDefault="00E42692">
      <w:r>
        <w:continuationSeparator/>
      </w:r>
    </w:p>
    <w:p w:rsidR="00E42692" w:rsidRDefault="00E42692"/>
  </w:footnote>
  <w:footnote w:id="1">
    <w:p w:rsidR="00ED0D87" w:rsidRPr="00A31673" w:rsidRDefault="00ED0D8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0D87" w:rsidRDefault="00ED0D87"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D87" w:rsidRDefault="00ED0D87" w:rsidP="006B3E56">
      <w:pPr>
        <w:pStyle w:val="af2"/>
        <w:rPr>
          <w:rFonts w:asciiTheme="minorHAnsi" w:hAnsiTheme="minorHAnsi"/>
          <w:lang w:val="af-ZA"/>
        </w:rPr>
      </w:pPr>
    </w:p>
  </w:footnote>
  <w:footnote w:id="3">
    <w:p w:rsidR="00ED0D87" w:rsidRPr="00D3436F" w:rsidRDefault="00ED0D87"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ED0D87" w:rsidRPr="00D3436F" w:rsidRDefault="00ED0D87">
      <w:pPr>
        <w:pStyle w:val="af2"/>
        <w:rPr>
          <w:lang w:val="es-ES"/>
        </w:rPr>
      </w:pPr>
    </w:p>
  </w:footnote>
  <w:footnote w:id="4">
    <w:p w:rsidR="00ED0D87" w:rsidRPr="008842CE" w:rsidRDefault="00ED0D87" w:rsidP="00B9297A">
      <w:pPr>
        <w:pStyle w:val="af2"/>
        <w:jc w:val="both"/>
      </w:pPr>
    </w:p>
  </w:footnote>
  <w:footnote w:id="5">
    <w:p w:rsidR="00ED0D87" w:rsidRPr="00D3436F" w:rsidRDefault="00ED0D8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ED0D87" w:rsidRPr="00402BC3" w:rsidRDefault="00ED0D8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D87" w:rsidRPr="00552088" w:rsidRDefault="00ED0D8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D87" w:rsidRPr="00D3436F" w:rsidRDefault="00ED0D87">
      <w:pPr>
        <w:pStyle w:val="af2"/>
        <w:rPr>
          <w:lang w:val="hy-AM"/>
        </w:rPr>
      </w:pPr>
    </w:p>
  </w:footnote>
  <w:footnote w:id="7">
    <w:p w:rsidR="00ED0D87" w:rsidRPr="00D3436F" w:rsidRDefault="00ED0D8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0D87" w:rsidRPr="008842CE" w:rsidRDefault="00ED0D8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D87" w:rsidRPr="00D3436F" w:rsidRDefault="00ED0D87">
      <w:pPr>
        <w:pStyle w:val="af2"/>
        <w:rPr>
          <w:lang w:val="hy-AM"/>
        </w:rPr>
      </w:pPr>
    </w:p>
  </w:footnote>
  <w:footnote w:id="9">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E206C8">
        <w:rPr>
          <w:rFonts w:ascii="GHEA Grapalat" w:hAnsi="GHEA Grapalat"/>
          <w:i/>
          <w:sz w:val="16"/>
          <w:szCs w:val="16"/>
        </w:rPr>
        <w:t>1</w:t>
      </w:r>
      <w:r w:rsidRPr="004F4D28">
        <w:rPr>
          <w:rFonts w:ascii="GHEA Grapalat" w:hAnsi="GHEA Grapalat"/>
          <w:i/>
          <w:sz w:val="16"/>
          <w:szCs w:val="16"/>
        </w:rPr>
        <w:t>5 декабря данного года.</w:t>
      </w:r>
    </w:p>
  </w:footnote>
  <w:footnote w:id="10">
    <w:p w:rsidR="00FD6635" w:rsidRPr="004F4D28" w:rsidRDefault="00FD6635" w:rsidP="00FD6635">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FD6635" w:rsidRPr="004F4D28" w:rsidRDefault="00FD6635" w:rsidP="00FD6635">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FD6635" w:rsidRPr="004F4D28" w:rsidRDefault="00FD6635" w:rsidP="00FD6635">
      <w:pPr>
        <w:pStyle w:val="af2"/>
        <w:widowControl w:val="0"/>
        <w:jc w:val="both"/>
        <w:rPr>
          <w:rFonts w:ascii="GHEA Grapalat" w:hAnsi="GHEA Grapalat"/>
          <w:i/>
          <w:sz w:val="16"/>
          <w:szCs w:val="16"/>
        </w:rPr>
      </w:pPr>
      <w:r w:rsidRPr="004F4D28">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4F4D28">
        <w:rPr>
          <w:rFonts w:ascii="GHEA Grapalat" w:hAnsi="GHEA Grapalat"/>
          <w:i/>
          <w:sz w:val="16"/>
          <w:szCs w:val="16"/>
        </w:rPr>
        <w:t>предусмотрения</w:t>
      </w:r>
      <w:proofErr w:type="spellEnd"/>
      <w:r w:rsidRPr="004F4D28">
        <w:rPr>
          <w:rFonts w:ascii="GHEA Grapalat" w:hAnsi="GHEA Grapalat"/>
          <w:i/>
          <w:sz w:val="16"/>
          <w:szCs w:val="16"/>
        </w:rPr>
        <w:t xml:space="preserve"> финансовых средств.</w:t>
      </w:r>
    </w:p>
  </w:footnote>
  <w:footnote w:id="12">
    <w:p w:rsidR="00ED0D87" w:rsidRPr="008842CE" w:rsidRDefault="00ED0D87" w:rsidP="00ED0D8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3">
    <w:p w:rsidR="00ED0D87" w:rsidRPr="008842CE" w:rsidRDefault="00ED0D87" w:rsidP="00ED0D87">
      <w:pPr>
        <w:widowControl w:val="0"/>
        <w:jc w:val="both"/>
        <w:rPr>
          <w:i/>
        </w:rPr>
      </w:pPr>
      <w:r w:rsidRPr="008842CE">
        <w:rPr>
          <w:rStyle w:val="af6"/>
        </w:rPr>
        <w:t>**</w:t>
      </w:r>
      <w:r w:rsidRPr="008842CE">
        <w:t xml:space="preserve"> </w:t>
      </w:r>
      <w:r w:rsidRPr="008842CE">
        <w:rP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C1213A"/>
    <w:multiLevelType w:val="hybridMultilevel"/>
    <w:tmpl w:val="BD8C28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3A89690F"/>
    <w:multiLevelType w:val="hybridMultilevel"/>
    <w:tmpl w:val="A82AF2F0"/>
    <w:lvl w:ilvl="0" w:tplc="7E46C5E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3B0E419D"/>
    <w:multiLevelType w:val="hybridMultilevel"/>
    <w:tmpl w:val="F0EABF4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15:restartNumberingAfterBreak="0">
    <w:nsid w:val="6C37474D"/>
    <w:multiLevelType w:val="hybridMultilevel"/>
    <w:tmpl w:val="21A2B7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D7A09D7"/>
    <w:multiLevelType w:val="hybridMultilevel"/>
    <w:tmpl w:val="398032F0"/>
    <w:lvl w:ilvl="0" w:tplc="68085DC2">
      <w:start w:val="1"/>
      <w:numFmt w:val="decimal"/>
      <w:lvlText w:val="%1."/>
      <w:lvlJc w:val="left"/>
      <w:pPr>
        <w:ind w:left="1004" w:hanging="360"/>
      </w:pPr>
      <w:rPr>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8"/>
  </w:num>
  <w:num w:numId="2">
    <w:abstractNumId w:val="6"/>
  </w:num>
  <w:num w:numId="3">
    <w:abstractNumId w:val="17"/>
  </w:num>
  <w:num w:numId="4">
    <w:abstractNumId w:val="12"/>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5"/>
  </w:num>
  <w:num w:numId="12">
    <w:abstractNumId w:val="26"/>
  </w:num>
  <w:num w:numId="13">
    <w:abstractNumId w:val="24"/>
  </w:num>
  <w:num w:numId="14">
    <w:abstractNumId w:val="7"/>
  </w:num>
  <w:num w:numId="15">
    <w:abstractNumId w:val="25"/>
  </w:num>
  <w:num w:numId="16">
    <w:abstractNumId w:val="8"/>
  </w:num>
  <w:num w:numId="17">
    <w:abstractNumId w:val="3"/>
  </w:num>
  <w:num w:numId="18">
    <w:abstractNumId w:val="0"/>
  </w:num>
  <w:num w:numId="19">
    <w:abstractNumId w:val="13"/>
  </w:num>
  <w:num w:numId="20">
    <w:abstractNumId w:val="1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4"/>
  </w:num>
  <w:num w:numId="24">
    <w:abstractNumId w:val="16"/>
  </w:num>
  <w:num w:numId="25">
    <w:abstractNumId w:val="22"/>
  </w:num>
  <w:num w:numId="26">
    <w:abstractNumId w:val="15"/>
  </w:num>
  <w:num w:numId="27">
    <w:abstractNumId w:val="19"/>
  </w:num>
  <w:num w:numId="28">
    <w:abstractNumId w:val="1"/>
  </w:num>
  <w:num w:numId="29">
    <w:abstractNumId w:val="23"/>
  </w:num>
  <w:num w:numId="30">
    <w:abstractNumId w:val="27"/>
  </w:num>
  <w:num w:numId="31">
    <w:abstractNumId w:val="9"/>
  </w:num>
  <w:num w:numId="32">
    <w:abstractNumId w:val="10"/>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DC"/>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9F2"/>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5D2"/>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4C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71"/>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06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073"/>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488"/>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6C8"/>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92"/>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5C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6635"/>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uiPriority w:val="99"/>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rPr>
  </w:style>
  <w:style w:type="paragraph" w:styleId="afa">
    <w:name w:val="annotation subject"/>
    <w:basedOn w:val="af8"/>
    <w:next w:val="af8"/>
    <w:link w:val="afb"/>
    <w:uiPriority w:val="99"/>
    <w:semiHidden/>
    <w:rsid w:val="007602A3"/>
    <w:rPr>
      <w:b/>
      <w:bCs/>
    </w:rPr>
  </w:style>
  <w:style w:type="paragraph" w:styleId="afc">
    <w:name w:val="endnote text"/>
    <w:basedOn w:val="a"/>
    <w:semiHidden/>
    <w:rsid w:val="007602A3"/>
    <w:rPr>
      <w:rFonts w:ascii="Times Armenian" w:hAnsi="Times Armenian"/>
    </w:rPr>
  </w:style>
  <w:style w:type="character" w:styleId="afd">
    <w:name w:val="endnote reference"/>
    <w:semiHidden/>
    <w:rsid w:val="007602A3"/>
    <w:rPr>
      <w:vertAlign w:val="superscript"/>
    </w:rPr>
  </w:style>
  <w:style w:type="paragraph" w:styleId="afe">
    <w:name w:val="Document Map"/>
    <w:basedOn w:val="a"/>
    <w:semiHidden/>
    <w:rsid w:val="007602A3"/>
    <w:pPr>
      <w:shd w:val="clear" w:color="auto" w:fill="000080"/>
    </w:pPr>
    <w:rPr>
      <w:rFonts w:ascii="Tahoma" w:hAnsi="Tahoma" w:cs="Tahoma"/>
    </w:rPr>
  </w:style>
  <w:style w:type="paragraph" w:styleId="aff">
    <w:name w:val="Revision"/>
    <w:hidden/>
    <w:semiHidden/>
    <w:rsid w:val="007602A3"/>
    <w:rPr>
      <w:rFonts w:ascii="Times Armenian" w:hAnsi="Times Armenian"/>
      <w:sz w:val="24"/>
    </w:rPr>
  </w:style>
  <w:style w:type="table" w:styleId="aff0">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1">
    <w:name w:val="List Paragraph"/>
    <w:basedOn w:val="a"/>
    <w:link w:val="aff2"/>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3">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4">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2">
    <w:name w:val="Абзац списка Знак"/>
    <w:link w:val="aff1"/>
    <w:uiPriority w:val="34"/>
    <w:locked/>
    <w:rsid w:val="00954DC6"/>
  </w:style>
  <w:style w:type="character" w:styleId="aff5">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6">
    <w:name w:val="caption"/>
    <w:basedOn w:val="a"/>
    <w:next w:val="a"/>
    <w:uiPriority w:val="35"/>
    <w:semiHidden/>
    <w:unhideWhenUsed/>
    <w:qFormat/>
    <w:rsid w:val="00954DC6"/>
    <w:pPr>
      <w:spacing w:after="200"/>
    </w:pPr>
    <w:rPr>
      <w:i/>
      <w:iCs/>
      <w:color w:val="1F497D" w:themeColor="text2"/>
      <w:sz w:val="18"/>
      <w:szCs w:val="18"/>
    </w:rPr>
  </w:style>
  <w:style w:type="paragraph" w:styleId="aff7">
    <w:name w:val="Subtitle"/>
    <w:basedOn w:val="a"/>
    <w:next w:val="a"/>
    <w:link w:val="aff8"/>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8">
    <w:name w:val="Подзаголовок Знак"/>
    <w:basedOn w:val="a0"/>
    <w:link w:val="aff7"/>
    <w:uiPriority w:val="11"/>
    <w:rsid w:val="00954DC6"/>
    <w:rPr>
      <w:rFonts w:asciiTheme="minorHAnsi" w:eastAsiaTheme="minorEastAsia" w:hAnsiTheme="minorHAnsi" w:cstheme="minorBidi"/>
      <w:color w:val="5A5A5A" w:themeColor="text1" w:themeTint="A5"/>
      <w:spacing w:val="15"/>
      <w:sz w:val="22"/>
      <w:szCs w:val="22"/>
    </w:rPr>
  </w:style>
  <w:style w:type="paragraph" w:styleId="aff9">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a">
    <w:name w:val="Intense Quote"/>
    <w:basedOn w:val="a"/>
    <w:next w:val="a"/>
    <w:link w:val="affb"/>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b">
    <w:name w:val="Выделенная цитата Знак"/>
    <w:basedOn w:val="a0"/>
    <w:link w:val="affa"/>
    <w:uiPriority w:val="30"/>
    <w:rsid w:val="00954DC6"/>
    <w:rPr>
      <w:rFonts w:cstheme="majorBidi"/>
      <w:i/>
      <w:iCs/>
      <w:color w:val="4F81BD" w:themeColor="accent1"/>
    </w:rPr>
  </w:style>
  <w:style w:type="character" w:styleId="affc">
    <w:name w:val="Subtle Emphasis"/>
    <w:basedOn w:val="a0"/>
    <w:uiPriority w:val="19"/>
    <w:qFormat/>
    <w:rsid w:val="00954DC6"/>
    <w:rPr>
      <w:i/>
      <w:iCs/>
      <w:color w:val="404040" w:themeColor="text1" w:themeTint="BF"/>
    </w:rPr>
  </w:style>
  <w:style w:type="character" w:styleId="affd">
    <w:name w:val="Intense Emphasis"/>
    <w:basedOn w:val="a0"/>
    <w:uiPriority w:val="21"/>
    <w:qFormat/>
    <w:rsid w:val="00954DC6"/>
    <w:rPr>
      <w:i/>
      <w:iCs/>
      <w:color w:val="4F81BD" w:themeColor="accent1"/>
    </w:rPr>
  </w:style>
  <w:style w:type="character" w:styleId="affe">
    <w:name w:val="Subtle Reference"/>
    <w:basedOn w:val="a0"/>
    <w:uiPriority w:val="31"/>
    <w:qFormat/>
    <w:rsid w:val="00954DC6"/>
    <w:rPr>
      <w:smallCaps/>
      <w:color w:val="5A5A5A" w:themeColor="text1" w:themeTint="A5"/>
    </w:rPr>
  </w:style>
  <w:style w:type="character" w:styleId="afff">
    <w:name w:val="Intense Reference"/>
    <w:basedOn w:val="a0"/>
    <w:uiPriority w:val="32"/>
    <w:qFormat/>
    <w:rsid w:val="00954DC6"/>
    <w:rPr>
      <w:b/>
      <w:bCs/>
      <w:smallCaps/>
      <w:color w:val="4F81BD" w:themeColor="accent1"/>
      <w:spacing w:val="5"/>
    </w:rPr>
  </w:style>
  <w:style w:type="character" w:styleId="afff0">
    <w:name w:val="Book Title"/>
    <w:basedOn w:val="a0"/>
    <w:uiPriority w:val="33"/>
    <w:qFormat/>
    <w:rsid w:val="00954DC6"/>
    <w:rPr>
      <w:b/>
      <w:bCs/>
      <w:i/>
      <w:iCs/>
      <w:spacing w:val="5"/>
    </w:rPr>
  </w:style>
  <w:style w:type="paragraph" w:styleId="afff1">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 w:type="character" w:customStyle="1" w:styleId="af9">
    <w:name w:val="Текст примечания Знак"/>
    <w:basedOn w:val="a0"/>
    <w:link w:val="af8"/>
    <w:uiPriority w:val="99"/>
    <w:semiHidden/>
    <w:rsid w:val="00F345C7"/>
    <w:rPr>
      <w:rFonts w:ascii="Times Armenian" w:hAnsi="Times Armenian"/>
    </w:rPr>
  </w:style>
  <w:style w:type="character" w:customStyle="1" w:styleId="afb">
    <w:name w:val="Тема примечания Знак"/>
    <w:basedOn w:val="af9"/>
    <w:link w:val="afa"/>
    <w:uiPriority w:val="99"/>
    <w:semiHidden/>
    <w:rsid w:val="00F345C7"/>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D7BFD-8CB3-4049-BF85-44BD8AB1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17531</Words>
  <Characters>99931</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Մարգարյան Պետրոս</cp:lastModifiedBy>
  <cp:revision>7</cp:revision>
  <cp:lastPrinted>2018-02-16T07:12:00Z</cp:lastPrinted>
  <dcterms:created xsi:type="dcterms:W3CDTF">2019-12-18T22:59:00Z</dcterms:created>
  <dcterms:modified xsi:type="dcterms:W3CDTF">2019-12-22T20:45:00Z</dcterms:modified>
</cp:coreProperties>
</file>